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</w:tblGrid>
      <w:tr w:rsidR="00C728B2" w:rsidRPr="00C728B2" w:rsidTr="00C728B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</w:tblGrid>
            <w:tr w:rsidR="00C728B2" w:rsidRPr="00C728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28B2" w:rsidRPr="00C728B2" w:rsidRDefault="00C728B2" w:rsidP="00C7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Imagem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28B2" w:rsidRPr="00C728B2" w:rsidRDefault="00C728B2" w:rsidP="00C7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CONSELHO DE CENTRO</w:t>
      </w:r>
    </w:p>
    <w:p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</w:t>
      </w:r>
      <w:proofErr w:type="gramStart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 </w:t>
      </w:r>
      <w:proofErr w:type="gramEnd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O  N  V  O  C  A  Ç  Ã  O</w:t>
      </w:r>
    </w:p>
    <w:p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(APENAS PARA CONSELHEIROS E CONSELHEIRAS)</w:t>
      </w:r>
    </w:p>
    <w:p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</w:p>
    <w:p w:rsidR="00C728B2" w:rsidRPr="00C728B2" w:rsidRDefault="00C728B2" w:rsidP="00C728B2">
      <w:pPr>
        <w:spacing w:after="160" w:line="233" w:lineRule="atLeast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Em conformidade ao Regimento Geral da</w:t>
      </w:r>
      <w:r w:rsidR="006445C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UFERSA, art. 177º, §1º e §2º, o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</w:t>
      </w:r>
      <w:r w:rsidR="006445C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Vice-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Diretor do Centro Multidisciplinar de Angicos, na qualidade de Presidente</w:t>
      </w:r>
      <w:r w:rsidR="006445C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em exercício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do Conselho de Centro - CMA convoca todos os membros do referido Conselho a se fazerem presentes à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="008D0FBF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10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ª Reunião Ordinária do Conselho de Centro - CMA de </w:t>
      </w:r>
      <w:proofErr w:type="gramStart"/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2022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no presente exercício</w:t>
      </w:r>
      <w:r w:rsidRPr="00C728B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t-BR"/>
        </w:rPr>
        <w:t>,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com data, local</w:t>
      </w:r>
      <w:proofErr w:type="gramEnd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e horário abaixo especificado, e seguindo a</w:t>
      </w:r>
      <w:r w:rsidR="006445C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seguinte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pauta: </w:t>
      </w:r>
    </w:p>
    <w:p w:rsidR="00C728B2" w:rsidRPr="00C728B2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</w:t>
      </w:r>
    </w:p>
    <w:p w:rsidR="00C728B2" w:rsidRPr="00C728B2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1º PONTO – </w:t>
      </w:r>
      <w:r w:rsidRPr="00C728B2">
        <w:rPr>
          <w:rFonts w:ascii="Arial" w:eastAsia="Times New Roman" w:hAnsi="Arial" w:cs="Arial"/>
          <w:sz w:val="27"/>
          <w:szCs w:val="27"/>
          <w:lang w:eastAsia="pt-BR"/>
        </w:rPr>
        <w:t>Ap</w:t>
      </w:r>
      <w:r w:rsidR="007826EC">
        <w:rPr>
          <w:rFonts w:ascii="Arial" w:eastAsia="Times New Roman" w:hAnsi="Arial" w:cs="Arial"/>
          <w:sz w:val="27"/>
          <w:szCs w:val="27"/>
          <w:lang w:eastAsia="pt-BR"/>
        </w:rPr>
        <w:t>reciação e deliberação sobre a A</w:t>
      </w:r>
      <w:r w:rsidRPr="00C728B2">
        <w:rPr>
          <w:rFonts w:ascii="Arial" w:eastAsia="Times New Roman" w:hAnsi="Arial" w:cs="Arial"/>
          <w:sz w:val="27"/>
          <w:szCs w:val="27"/>
          <w:lang w:eastAsia="pt-BR"/>
        </w:rPr>
        <w:t xml:space="preserve">ta da </w:t>
      </w:r>
      <w:r w:rsidR="008D0FBF">
        <w:rPr>
          <w:rFonts w:ascii="Arial" w:eastAsia="Times New Roman" w:hAnsi="Arial" w:cs="Arial"/>
          <w:sz w:val="27"/>
          <w:szCs w:val="27"/>
          <w:lang w:eastAsia="pt-BR"/>
        </w:rPr>
        <w:t>9</w:t>
      </w:r>
      <w:r w:rsidRPr="00C728B2">
        <w:rPr>
          <w:rFonts w:ascii="Arial" w:eastAsia="Times New Roman" w:hAnsi="Arial" w:cs="Arial"/>
          <w:sz w:val="27"/>
          <w:szCs w:val="27"/>
          <w:lang w:eastAsia="pt-BR"/>
        </w:rPr>
        <w:t xml:space="preserve">ª Reunião </w:t>
      </w:r>
      <w:r w:rsidR="007826EC">
        <w:rPr>
          <w:rFonts w:ascii="Arial" w:eastAsia="Times New Roman" w:hAnsi="Arial" w:cs="Arial"/>
          <w:sz w:val="27"/>
          <w:szCs w:val="27"/>
          <w:lang w:eastAsia="pt-BR"/>
        </w:rPr>
        <w:t>O</w:t>
      </w:r>
      <w:r w:rsidRPr="00C728B2">
        <w:rPr>
          <w:rFonts w:ascii="Arial" w:eastAsia="Times New Roman" w:hAnsi="Arial" w:cs="Arial"/>
          <w:sz w:val="27"/>
          <w:szCs w:val="27"/>
          <w:lang w:eastAsia="pt-BR"/>
        </w:rPr>
        <w:t>rdinária de 2022 do CMA;</w:t>
      </w:r>
    </w:p>
    <w:p w:rsidR="00C728B2" w:rsidRPr="00C728B2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C728B2" w:rsidRPr="00456C13" w:rsidRDefault="00C728B2" w:rsidP="00C7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6C13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2º PONTO – </w:t>
      </w:r>
      <w:r w:rsidRPr="00456C1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Apreciação e deliberação sobre a pauta da </w:t>
      </w:r>
      <w:r w:rsidR="007826EC" w:rsidRPr="00456C13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1</w:t>
      </w:r>
      <w:r w:rsidR="00456C13" w:rsidRPr="00456C13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1</w:t>
      </w:r>
      <w:r w:rsidRPr="00456C13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ª Reunião Ordinária de 2022 do CON</w:t>
      </w:r>
      <w:r w:rsidR="006A4F51" w:rsidRPr="00456C13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S</w:t>
      </w:r>
      <w:r w:rsidRPr="00456C13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EPE, </w:t>
      </w:r>
      <w:r w:rsidRPr="00456C13">
        <w:rPr>
          <w:rFonts w:ascii="Arial" w:eastAsia="Times New Roman" w:hAnsi="Arial" w:cs="Arial"/>
          <w:sz w:val="27"/>
          <w:szCs w:val="27"/>
          <w:lang w:eastAsia="pt-BR"/>
        </w:rPr>
        <w:t>que ocorrerá no dia</w:t>
      </w:r>
      <w:r w:rsidR="007826EC" w:rsidRPr="00456C13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 1</w:t>
      </w:r>
      <w:r w:rsidR="00456C13" w:rsidRPr="00456C13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7</w:t>
      </w:r>
      <w:r w:rsidRPr="00456C13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 de </w:t>
      </w:r>
      <w:r w:rsidR="00456C13" w:rsidRPr="00456C13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novem</w:t>
      </w:r>
      <w:r w:rsidR="007826EC" w:rsidRPr="00456C13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br</w:t>
      </w:r>
      <w:r w:rsidR="006A4F51" w:rsidRPr="00456C13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o </w:t>
      </w:r>
      <w:r w:rsidRPr="00456C13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de 2022</w:t>
      </w:r>
      <w:r w:rsidRPr="00456C13">
        <w:rPr>
          <w:rFonts w:ascii="Arial" w:eastAsia="Times New Roman" w:hAnsi="Arial" w:cs="Arial"/>
          <w:sz w:val="27"/>
          <w:szCs w:val="27"/>
          <w:lang w:eastAsia="pt-BR"/>
        </w:rPr>
        <w:t xml:space="preserve">, às </w:t>
      </w:r>
      <w:proofErr w:type="gramStart"/>
      <w:r w:rsidR="00456C13" w:rsidRPr="00456C13">
        <w:rPr>
          <w:rFonts w:ascii="Arial" w:eastAsia="Times New Roman" w:hAnsi="Arial" w:cs="Arial"/>
          <w:b/>
          <w:sz w:val="27"/>
          <w:szCs w:val="27"/>
          <w:lang w:eastAsia="pt-BR"/>
        </w:rPr>
        <w:t>14:00</w:t>
      </w:r>
      <w:proofErr w:type="gramEnd"/>
      <w:r w:rsidR="00456C13" w:rsidRPr="00456C13">
        <w:rPr>
          <w:rFonts w:ascii="Arial" w:eastAsia="Times New Roman" w:hAnsi="Arial" w:cs="Arial"/>
          <w:b/>
          <w:sz w:val="27"/>
          <w:szCs w:val="27"/>
          <w:lang w:eastAsia="pt-BR"/>
        </w:rPr>
        <w:t xml:space="preserve"> </w:t>
      </w:r>
      <w:r w:rsidRPr="00456C13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h</w:t>
      </w:r>
      <w:r w:rsidR="00456C13" w:rsidRPr="00456C13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oras</w:t>
      </w:r>
      <w:r w:rsidRPr="00456C13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,</w:t>
      </w:r>
      <w:r w:rsidRPr="00456C13">
        <w:rPr>
          <w:rFonts w:ascii="Arial" w:eastAsia="Times New Roman" w:hAnsi="Arial" w:cs="Arial"/>
          <w:sz w:val="27"/>
          <w:szCs w:val="27"/>
          <w:lang w:eastAsia="pt-BR"/>
        </w:rPr>
        <w:t> e será realizada de forma híbrida, com os seguintes pontos de pauta: </w:t>
      </w:r>
    </w:p>
    <w:p w:rsidR="00C728B2" w:rsidRPr="008D0FBF" w:rsidRDefault="00C728B2" w:rsidP="00456C1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456C13" w:rsidRDefault="00456C13" w:rsidP="00456C13">
      <w:pPr>
        <w:spacing w:after="0" w:line="240" w:lineRule="auto"/>
        <w:ind w:left="1276"/>
        <w:jc w:val="both"/>
      </w:pPr>
      <w:r>
        <w:rPr>
          <w:rFonts w:ascii="Arial" w:hAnsi="Arial" w:cs="Arial"/>
        </w:rPr>
        <w:t>1.      Apreciação e deliberação sobre a ata da 9ª reunião ordinária de 2022;</w:t>
      </w:r>
    </w:p>
    <w:p w:rsidR="00456C13" w:rsidRDefault="00456C13" w:rsidP="00456C13">
      <w:pPr>
        <w:spacing w:after="0" w:line="240" w:lineRule="auto"/>
        <w:ind w:left="1276"/>
        <w:jc w:val="both"/>
      </w:pPr>
      <w:r>
        <w:rPr>
          <w:rFonts w:ascii="Arial" w:hAnsi="Arial" w:cs="Arial"/>
        </w:rPr>
        <w:t>2.    Apreciação e deliberação sobre processos de renovação de afastamentos;</w:t>
      </w:r>
    </w:p>
    <w:p w:rsidR="00456C13" w:rsidRDefault="00456C13" w:rsidP="00456C13">
      <w:pPr>
        <w:spacing w:after="0" w:line="240" w:lineRule="auto"/>
        <w:ind w:left="1276"/>
        <w:jc w:val="both"/>
      </w:pPr>
      <w:r>
        <w:rPr>
          <w:rFonts w:ascii="Arial" w:hAnsi="Arial" w:cs="Arial"/>
        </w:rPr>
        <w:t xml:space="preserve">3.     Apreciação e deliberação sobre designação pela Reitora, </w:t>
      </w:r>
      <w:r>
        <w:rPr>
          <w:rFonts w:ascii="Arial" w:hAnsi="Arial" w:cs="Arial"/>
          <w:i/>
          <w:iCs/>
        </w:rPr>
        <w:t>ad referendum</w:t>
      </w:r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Consepe</w:t>
      </w:r>
      <w:proofErr w:type="spellEnd"/>
      <w:r>
        <w:rPr>
          <w:rFonts w:ascii="Arial" w:hAnsi="Arial" w:cs="Arial"/>
        </w:rPr>
        <w:t>, de renovação de afastamento de servidor docente;</w:t>
      </w:r>
    </w:p>
    <w:p w:rsidR="00456C13" w:rsidRDefault="00456C13" w:rsidP="00456C13">
      <w:pPr>
        <w:spacing w:after="0" w:line="240" w:lineRule="auto"/>
        <w:ind w:left="1276"/>
        <w:jc w:val="both"/>
      </w:pPr>
      <w:r>
        <w:rPr>
          <w:rFonts w:ascii="Arial" w:hAnsi="Arial" w:cs="Arial"/>
        </w:rPr>
        <w:t xml:space="preserve">4.      </w:t>
      </w:r>
      <w:r>
        <w:rPr>
          <w:rFonts w:ascii="Arial" w:hAnsi="Arial" w:cs="Arial"/>
          <w:color w:val="000000"/>
        </w:rPr>
        <w:t>Apreciação e deliberação sobre a revogação da obrigatoriedade da apresentação de passaporte de vacinação contra COVID-19  para a efetivação da matrícula dos alunos nos componentes curriculares para o semestre 2022.2;</w:t>
      </w:r>
    </w:p>
    <w:p w:rsidR="00456C13" w:rsidRDefault="00456C13" w:rsidP="00456C13">
      <w:pPr>
        <w:spacing w:after="0" w:line="240" w:lineRule="auto"/>
        <w:ind w:left="1276"/>
        <w:jc w:val="both"/>
      </w:pPr>
      <w:r>
        <w:rPr>
          <w:rFonts w:ascii="Arial" w:hAnsi="Arial" w:cs="Arial"/>
        </w:rPr>
        <w:t xml:space="preserve">5.     Apreciação e deliberação sobre o Calendário Acadêmico da Pós-Graduação para o semestre 2023.1, conforme Memorando Eletrônico Nº 217/2022 – </w:t>
      </w:r>
      <w:proofErr w:type="spellStart"/>
      <w:r>
        <w:rPr>
          <w:rFonts w:ascii="Arial" w:hAnsi="Arial" w:cs="Arial"/>
        </w:rPr>
        <w:t>Proppg</w:t>
      </w:r>
      <w:proofErr w:type="spellEnd"/>
      <w:r>
        <w:rPr>
          <w:rFonts w:ascii="Arial" w:hAnsi="Arial" w:cs="Arial"/>
        </w:rPr>
        <w:t>;</w:t>
      </w:r>
    </w:p>
    <w:p w:rsidR="00456C13" w:rsidRDefault="00456C13" w:rsidP="00456C13">
      <w:pPr>
        <w:spacing w:after="0" w:line="240" w:lineRule="auto"/>
        <w:ind w:left="1276"/>
        <w:jc w:val="both"/>
      </w:pPr>
      <w:r>
        <w:rPr>
          <w:rFonts w:ascii="Arial" w:hAnsi="Arial" w:cs="Arial"/>
        </w:rPr>
        <w:t xml:space="preserve">6.      Homologação da indicação dos professores Francisco César de Medeiros Filho e Karla </w:t>
      </w:r>
      <w:proofErr w:type="spellStart"/>
      <w:r>
        <w:rPr>
          <w:rFonts w:ascii="Arial" w:hAnsi="Arial" w:cs="Arial"/>
        </w:rPr>
        <w:t>Raphaella</w:t>
      </w:r>
      <w:proofErr w:type="spellEnd"/>
      <w:r>
        <w:rPr>
          <w:rFonts w:ascii="Arial" w:hAnsi="Arial" w:cs="Arial"/>
        </w:rPr>
        <w:t xml:space="preserve"> Costa Pereira para assumirem, respectivamente, a primeira Coordenação e </w:t>
      </w:r>
      <w:proofErr w:type="spellStart"/>
      <w:r>
        <w:rPr>
          <w:rFonts w:ascii="Arial" w:hAnsi="Arial" w:cs="Arial"/>
        </w:rPr>
        <w:t>Vice-coordenação</w:t>
      </w:r>
      <w:proofErr w:type="spellEnd"/>
      <w:r>
        <w:rPr>
          <w:rFonts w:ascii="Arial" w:hAnsi="Arial" w:cs="Arial"/>
        </w:rPr>
        <w:t xml:space="preserve"> do Programa do curso de Física, conforme Memorando Eletrônico Nº 423/2020 – GAB;</w:t>
      </w:r>
    </w:p>
    <w:p w:rsidR="00456C13" w:rsidRDefault="00456C13" w:rsidP="00456C13">
      <w:pPr>
        <w:spacing w:after="0" w:line="240" w:lineRule="auto"/>
        <w:ind w:left="1276"/>
        <w:jc w:val="both"/>
      </w:pPr>
      <w:r>
        <w:rPr>
          <w:rFonts w:ascii="Arial" w:hAnsi="Arial" w:cs="Arial"/>
        </w:rPr>
        <w:t xml:space="preserve">7.      </w:t>
      </w:r>
      <w:bookmarkStart w:id="0" w:name="_GoBack"/>
      <w:r>
        <w:rPr>
          <w:rFonts w:ascii="Arial" w:hAnsi="Arial" w:cs="Arial"/>
        </w:rPr>
        <w:t>Apreciação e deliberação sobre alteração de regime de carga horária do docente André Pedro Fernandes Neto, conforme processo nº 23091.012172/2019-88;</w:t>
      </w:r>
      <w:bookmarkEnd w:id="0"/>
    </w:p>
    <w:p w:rsidR="00456C13" w:rsidRDefault="00456C13" w:rsidP="00456C13">
      <w:pPr>
        <w:spacing w:after="0" w:line="240" w:lineRule="auto"/>
        <w:ind w:left="1276"/>
        <w:jc w:val="both"/>
      </w:pPr>
      <w:r>
        <w:rPr>
          <w:rFonts w:ascii="Arial" w:hAnsi="Arial" w:cs="Arial"/>
        </w:rPr>
        <w:t>8.      Outras ocorrências.</w:t>
      </w:r>
    </w:p>
    <w:p w:rsidR="00456C13" w:rsidRDefault="00456C13" w:rsidP="00456C13">
      <w:pPr>
        <w:spacing w:after="0" w:line="240" w:lineRule="auto"/>
        <w:ind w:left="1276"/>
        <w:jc w:val="both"/>
      </w:pPr>
    </w:p>
    <w:p w:rsidR="00456C13" w:rsidRDefault="00456C13" w:rsidP="00456C13">
      <w:pPr>
        <w:spacing w:after="0" w:line="240" w:lineRule="auto"/>
      </w:pPr>
      <w:r>
        <w:rPr>
          <w:b/>
          <w:bCs/>
          <w:color w:val="000000"/>
          <w:sz w:val="19"/>
          <w:szCs w:val="19"/>
        </w:rPr>
        <w:t>Segue link para acessar a  pasta: </w:t>
      </w:r>
      <w:hyperlink r:id="rId7" w:tgtFrame="_blank" w:history="1">
        <w:r>
          <w:rPr>
            <w:rStyle w:val="Hyperlink"/>
          </w:rPr>
          <w:t>https://conselhos.ufersa.edu.br/convocacoes-pastas-e-atas-consepe-2022/</w:t>
        </w:r>
      </w:hyperlink>
    </w:p>
    <w:p w:rsidR="00C728B2" w:rsidRPr="00C728B2" w:rsidRDefault="00C728B2" w:rsidP="00456C13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 xml:space="preserve">  </w:t>
      </w:r>
    </w:p>
    <w:p w:rsidR="00C728B2" w:rsidRPr="00C728B2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3º PONTO – Outras ocorrências</w:t>
      </w:r>
    </w:p>
    <w:p w:rsidR="00C728B2" w:rsidRPr="00C728B2" w:rsidRDefault="00C728B2" w:rsidP="007826EC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C728B2" w:rsidRPr="00C728B2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Data: </w:t>
      </w:r>
      <w:r w:rsidR="006A4F5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</w:t>
      </w:r>
      <w:r w:rsidR="008D0FB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</w:t>
      </w: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</w:t>
      </w:r>
      <w:r w:rsidR="008D0FB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novembr</w:t>
      </w:r>
      <w:r w:rsidR="006A4F5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o </w:t>
      </w: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 2022 (</w:t>
      </w:r>
      <w:r w:rsidR="008D0FB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quarta</w:t>
      </w: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-feira)</w:t>
      </w:r>
    </w:p>
    <w:p w:rsidR="00C728B2" w:rsidRPr="00C728B2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Local: Remotamente em uma Sala virtual do Google </w:t>
      </w:r>
      <w:proofErr w:type="spellStart"/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Meet</w:t>
      </w:r>
      <w:proofErr w:type="spellEnd"/>
    </w:p>
    <w:p w:rsidR="00C728B2" w:rsidRPr="00AA78C9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Horário</w:t>
      </w:r>
      <w:r w:rsidRPr="00AA78C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: </w:t>
      </w:r>
      <w:r w:rsidR="00E34C9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16h3</w:t>
      </w:r>
      <w:r w:rsidRPr="00AA78C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0min</w:t>
      </w:r>
    </w:p>
    <w:p w:rsidR="00280D9C" w:rsidRDefault="00280D9C"/>
    <w:sectPr w:rsidR="00280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B7E9E"/>
    <w:multiLevelType w:val="hybridMultilevel"/>
    <w:tmpl w:val="8FEE03F0"/>
    <w:lvl w:ilvl="0" w:tplc="0416000F">
      <w:start w:val="1"/>
      <w:numFmt w:val="decimal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B2"/>
    <w:rsid w:val="0003318D"/>
    <w:rsid w:val="001E022E"/>
    <w:rsid w:val="00280D9C"/>
    <w:rsid w:val="00456C13"/>
    <w:rsid w:val="006445CE"/>
    <w:rsid w:val="006A4F51"/>
    <w:rsid w:val="007826EC"/>
    <w:rsid w:val="008D0FBF"/>
    <w:rsid w:val="00AA78C9"/>
    <w:rsid w:val="00AE1DCE"/>
    <w:rsid w:val="00C728B2"/>
    <w:rsid w:val="00E3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28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8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A4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28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8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A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6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6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72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98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11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7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2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30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1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22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8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630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015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523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24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337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76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nselhos.ufersa.edu.br/convocacoes-pastas-e-atas-consepe-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Eliana</cp:lastModifiedBy>
  <cp:revision>8</cp:revision>
  <dcterms:created xsi:type="dcterms:W3CDTF">2022-10-14T12:10:00Z</dcterms:created>
  <dcterms:modified xsi:type="dcterms:W3CDTF">2022-11-11T19:00:00Z</dcterms:modified>
</cp:coreProperties>
</file>