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C5F" w:rsidRDefault="00AB7C21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ATA DA </w:t>
      </w:r>
      <w:r w:rsidR="00F422BE">
        <w:rPr>
          <w:rFonts w:ascii="Arial" w:eastAsia="Arial" w:hAnsi="Arial" w:cs="Arial"/>
          <w:b/>
          <w:sz w:val="22"/>
          <w:szCs w:val="22"/>
        </w:rPr>
        <w:t>SEGUNDA</w:t>
      </w:r>
      <w:r w:rsidR="00A63E5E">
        <w:rPr>
          <w:rFonts w:ascii="Arial" w:eastAsia="Arial" w:hAnsi="Arial" w:cs="Arial"/>
          <w:b/>
          <w:sz w:val="22"/>
          <w:szCs w:val="22"/>
        </w:rPr>
        <w:t xml:space="preserve"> REUNIÃO</w:t>
      </w:r>
      <w:r>
        <w:rPr>
          <w:rFonts w:ascii="Arial" w:eastAsia="Arial" w:hAnsi="Arial" w:cs="Arial"/>
          <w:b/>
          <w:sz w:val="22"/>
          <w:szCs w:val="22"/>
        </w:rPr>
        <w:t xml:space="preserve"> ORDINÁRIA DO ANO DE DOIS MIL E </w:t>
      </w:r>
      <w:r w:rsidR="00F422BE">
        <w:rPr>
          <w:rFonts w:ascii="Arial" w:eastAsia="Arial" w:hAnsi="Arial" w:cs="Arial"/>
          <w:b/>
          <w:sz w:val="22"/>
          <w:szCs w:val="22"/>
        </w:rPr>
        <w:t xml:space="preserve">VINTE </w:t>
      </w:r>
      <w:r>
        <w:rPr>
          <w:rFonts w:ascii="Arial" w:eastAsia="Arial" w:hAnsi="Arial" w:cs="Arial"/>
          <w:b/>
          <w:sz w:val="22"/>
          <w:szCs w:val="22"/>
        </w:rPr>
        <w:t xml:space="preserve">DO </w:t>
      </w:r>
      <w:r w:rsidR="00A63E5E">
        <w:rPr>
          <w:rFonts w:ascii="Arial" w:eastAsia="Arial" w:hAnsi="Arial" w:cs="Arial"/>
          <w:b/>
          <w:sz w:val="22"/>
          <w:szCs w:val="22"/>
        </w:rPr>
        <w:t>CONSELHO DO CENTRO MULTIDICIPLINAR DE ANGICOS</w:t>
      </w:r>
      <w:r>
        <w:rPr>
          <w:rFonts w:ascii="Arial" w:eastAsia="Arial" w:hAnsi="Arial" w:cs="Arial"/>
          <w:b/>
          <w:sz w:val="22"/>
          <w:szCs w:val="22"/>
        </w:rPr>
        <w:t>.</w:t>
      </w:r>
    </w:p>
    <w:p w:rsidR="00817C5F" w:rsidRDefault="00817C5F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</w:p>
    <w:p w:rsidR="00697FE3" w:rsidRDefault="00697FE3">
      <w:pPr>
        <w:spacing w:after="57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  <w:sectPr w:rsidR="00697FE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701" w:bottom="1418" w:left="1701" w:header="709" w:footer="709" w:gutter="0"/>
          <w:pgNumType w:start="1"/>
          <w:cols w:space="720"/>
        </w:sectPr>
      </w:pPr>
    </w:p>
    <w:p w:rsidR="00697FE3" w:rsidRPr="00740769" w:rsidRDefault="00A63E5E" w:rsidP="00932E25">
      <w:pPr>
        <w:spacing w:after="57" w:line="360" w:lineRule="auto"/>
        <w:ind w:left="0" w:hanging="2"/>
        <w:jc w:val="both"/>
        <w:rPr>
          <w:rFonts w:ascii="Arial" w:eastAsia="Arial" w:hAnsi="Arial" w:cs="Arial"/>
          <w:b/>
          <w:sz w:val="22"/>
          <w:szCs w:val="22"/>
        </w:rPr>
        <w:sectPr w:rsidR="00697FE3" w:rsidRPr="00740769" w:rsidSect="006C6D4E">
          <w:footerReference w:type="default" r:id="rId14"/>
          <w:type w:val="continuous"/>
          <w:pgSz w:w="11906" w:h="16838"/>
          <w:pgMar w:top="1418" w:right="1701" w:bottom="1418" w:left="1701" w:header="709" w:footer="709" w:gutter="0"/>
          <w:lnNumType w:countBy="1" w:restart="continuous"/>
          <w:pgNumType w:start="1"/>
          <w:cols w:space="720"/>
          <w:docGrid w:linePitch="326"/>
        </w:sectPr>
      </w:pPr>
      <w:r>
        <w:rPr>
          <w:rFonts w:ascii="Arial" w:eastAsia="Arial" w:hAnsi="Arial" w:cs="Arial"/>
          <w:sz w:val="22"/>
          <w:szCs w:val="22"/>
        </w:rPr>
        <w:t xml:space="preserve">Aos </w:t>
      </w:r>
      <w:r w:rsidR="00F422BE">
        <w:rPr>
          <w:rFonts w:ascii="Arial" w:eastAsia="Arial" w:hAnsi="Arial" w:cs="Arial"/>
          <w:sz w:val="22"/>
          <w:szCs w:val="22"/>
        </w:rPr>
        <w:t>d</w:t>
      </w:r>
      <w:r w:rsidR="00932E25">
        <w:rPr>
          <w:rFonts w:ascii="Arial" w:eastAsia="Arial" w:hAnsi="Arial" w:cs="Arial"/>
          <w:sz w:val="22"/>
          <w:szCs w:val="22"/>
        </w:rPr>
        <w:t>e</w:t>
      </w:r>
      <w:r w:rsidR="00F422BE">
        <w:rPr>
          <w:rFonts w:ascii="Arial" w:eastAsia="Arial" w:hAnsi="Arial" w:cs="Arial"/>
          <w:sz w:val="22"/>
          <w:szCs w:val="22"/>
        </w:rPr>
        <w:t>ze</w:t>
      </w:r>
      <w:r w:rsidR="00932E25">
        <w:rPr>
          <w:rFonts w:ascii="Arial" w:eastAsia="Arial" w:hAnsi="Arial" w:cs="Arial"/>
          <w:sz w:val="22"/>
          <w:szCs w:val="22"/>
        </w:rPr>
        <w:t>sseis</w:t>
      </w:r>
      <w:r w:rsidR="00AB7C21">
        <w:rPr>
          <w:rFonts w:ascii="Arial" w:eastAsia="Arial" w:hAnsi="Arial" w:cs="Arial"/>
          <w:sz w:val="22"/>
          <w:szCs w:val="22"/>
        </w:rPr>
        <w:t xml:space="preserve"> dias do mês de </w:t>
      </w:r>
      <w:r w:rsidR="00F422BE">
        <w:rPr>
          <w:rFonts w:ascii="Arial" w:eastAsia="Arial" w:hAnsi="Arial" w:cs="Arial"/>
          <w:sz w:val="22"/>
          <w:szCs w:val="22"/>
        </w:rPr>
        <w:t xml:space="preserve">maço </w:t>
      </w:r>
      <w:r w:rsidR="00AB7C21">
        <w:rPr>
          <w:rFonts w:ascii="Arial" w:eastAsia="Arial" w:hAnsi="Arial" w:cs="Arial"/>
          <w:sz w:val="22"/>
          <w:szCs w:val="22"/>
        </w:rPr>
        <w:t xml:space="preserve">do ano de dois mil e </w:t>
      </w:r>
      <w:r w:rsidR="00F422BE">
        <w:rPr>
          <w:rFonts w:ascii="Arial" w:eastAsia="Arial" w:hAnsi="Arial" w:cs="Arial"/>
          <w:sz w:val="22"/>
          <w:szCs w:val="22"/>
        </w:rPr>
        <w:t>vinte</w:t>
      </w:r>
      <w:r w:rsidR="00AB7C21">
        <w:rPr>
          <w:rFonts w:ascii="Arial" w:eastAsia="Arial" w:hAnsi="Arial" w:cs="Arial"/>
          <w:sz w:val="22"/>
          <w:szCs w:val="22"/>
        </w:rPr>
        <w:t xml:space="preserve">, às </w:t>
      </w:r>
      <w:r w:rsidR="00932E25">
        <w:rPr>
          <w:rFonts w:ascii="Arial" w:eastAsia="Arial" w:hAnsi="Arial" w:cs="Arial"/>
          <w:sz w:val="22"/>
          <w:szCs w:val="22"/>
        </w:rPr>
        <w:t>quinze</w:t>
      </w:r>
      <w:r w:rsidR="00F422BE">
        <w:rPr>
          <w:rFonts w:ascii="Arial" w:eastAsia="Arial" w:hAnsi="Arial" w:cs="Arial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 xml:space="preserve">horas e </w:t>
      </w:r>
      <w:r w:rsidR="00AE1A0C">
        <w:rPr>
          <w:rFonts w:ascii="Arial" w:eastAsia="Arial" w:hAnsi="Arial" w:cs="Arial"/>
          <w:sz w:val="22"/>
          <w:szCs w:val="22"/>
        </w:rPr>
        <w:t>trinta e seis</w:t>
      </w:r>
      <w:r w:rsidR="00932E25">
        <w:rPr>
          <w:rFonts w:ascii="Arial" w:eastAsia="Arial" w:hAnsi="Arial" w:cs="Arial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>minutos, n</w:t>
      </w:r>
      <w:r>
        <w:rPr>
          <w:rFonts w:ascii="Arial" w:eastAsia="Arial" w:hAnsi="Arial" w:cs="Arial"/>
          <w:sz w:val="22"/>
          <w:szCs w:val="22"/>
        </w:rPr>
        <w:t>a Sala de Reuniões da Direção do Centro Multidisciplinar de Angicos - CMA</w:t>
      </w:r>
      <w:r w:rsidR="00AB7C21">
        <w:rPr>
          <w:rFonts w:ascii="Arial" w:eastAsia="Arial" w:hAnsi="Arial" w:cs="Arial"/>
          <w:sz w:val="22"/>
          <w:szCs w:val="22"/>
        </w:rPr>
        <w:t xml:space="preserve"> da Universidade Federal Rural do </w:t>
      </w:r>
      <w:proofErr w:type="spellStart"/>
      <w:r w:rsidR="00AB7C21">
        <w:rPr>
          <w:rFonts w:ascii="Arial" w:eastAsia="Arial" w:hAnsi="Arial" w:cs="Arial"/>
          <w:sz w:val="22"/>
          <w:szCs w:val="22"/>
        </w:rPr>
        <w:t>Semi-Árido</w:t>
      </w:r>
      <w:proofErr w:type="spellEnd"/>
      <w:r w:rsidR="00AB7C21">
        <w:rPr>
          <w:rFonts w:ascii="Arial" w:eastAsia="Arial" w:hAnsi="Arial" w:cs="Arial"/>
          <w:sz w:val="22"/>
          <w:szCs w:val="22"/>
        </w:rPr>
        <w:t xml:space="preserve"> – </w:t>
      </w:r>
      <w:proofErr w:type="spellStart"/>
      <w:r w:rsidR="00AB7C21">
        <w:rPr>
          <w:rFonts w:ascii="Arial" w:eastAsia="Arial" w:hAnsi="Arial" w:cs="Arial"/>
          <w:sz w:val="22"/>
          <w:szCs w:val="22"/>
        </w:rPr>
        <w:t>U</w:t>
      </w:r>
      <w:r w:rsidR="007B1BE7">
        <w:rPr>
          <w:rFonts w:ascii="Arial" w:eastAsia="Arial" w:hAnsi="Arial" w:cs="Arial"/>
          <w:sz w:val="22"/>
          <w:szCs w:val="22"/>
        </w:rPr>
        <w:t>fersa</w:t>
      </w:r>
      <w:proofErr w:type="spellEnd"/>
      <w:r w:rsidR="00AB7C21">
        <w:rPr>
          <w:rFonts w:ascii="Arial" w:eastAsia="Arial" w:hAnsi="Arial" w:cs="Arial"/>
          <w:sz w:val="22"/>
          <w:szCs w:val="22"/>
        </w:rPr>
        <w:t>, sob a presidência do</w:t>
      </w:r>
      <w:r>
        <w:rPr>
          <w:rFonts w:ascii="Arial" w:eastAsia="Arial" w:hAnsi="Arial" w:cs="Arial"/>
          <w:sz w:val="22"/>
          <w:szCs w:val="22"/>
        </w:rPr>
        <w:t xml:space="preserve"> Diretor do CMA</w:t>
      </w:r>
      <w:r w:rsidR="00AB7C21">
        <w:rPr>
          <w:rFonts w:ascii="Arial" w:eastAsia="Arial" w:hAnsi="Arial" w:cs="Arial"/>
          <w:sz w:val="22"/>
          <w:szCs w:val="22"/>
        </w:rPr>
        <w:t xml:space="preserve">, professor </w:t>
      </w:r>
      <w:proofErr w:type="spellStart"/>
      <w:r w:rsidR="00932E25">
        <w:rPr>
          <w:rFonts w:ascii="Arial" w:eastAsia="Arial" w:hAnsi="Arial" w:cs="Arial"/>
          <w:b/>
          <w:sz w:val="22"/>
          <w:szCs w:val="22"/>
        </w:rPr>
        <w:t>Araken</w:t>
      </w:r>
      <w:proofErr w:type="spellEnd"/>
      <w:r w:rsidR="00932E25">
        <w:rPr>
          <w:rFonts w:ascii="Arial" w:eastAsia="Arial" w:hAnsi="Arial" w:cs="Arial"/>
          <w:b/>
          <w:sz w:val="22"/>
          <w:szCs w:val="22"/>
        </w:rPr>
        <w:t xml:space="preserve"> de Medeiros Santos</w:t>
      </w:r>
      <w:r w:rsidR="00AB7C21">
        <w:rPr>
          <w:rFonts w:ascii="Arial" w:eastAsia="Arial" w:hAnsi="Arial" w:cs="Arial"/>
          <w:sz w:val="22"/>
          <w:szCs w:val="22"/>
        </w:rPr>
        <w:t>, presentes os</w:t>
      </w:r>
      <w:r>
        <w:rPr>
          <w:rFonts w:ascii="Arial" w:eastAsia="Arial" w:hAnsi="Arial" w:cs="Arial"/>
          <w:sz w:val="22"/>
          <w:szCs w:val="22"/>
        </w:rPr>
        <w:t xml:space="preserve"> senhores </w:t>
      </w:r>
      <w:r w:rsidR="007B1BE7">
        <w:rPr>
          <w:rFonts w:ascii="Arial" w:eastAsia="Arial" w:hAnsi="Arial" w:cs="Arial"/>
          <w:sz w:val="22"/>
          <w:szCs w:val="22"/>
        </w:rPr>
        <w:t xml:space="preserve">conselheiros </w:t>
      </w:r>
      <w:r>
        <w:rPr>
          <w:rFonts w:ascii="Arial" w:eastAsia="Arial" w:hAnsi="Arial" w:cs="Arial"/>
          <w:sz w:val="22"/>
          <w:szCs w:val="22"/>
        </w:rPr>
        <w:t>e senhoras conselheir</w:t>
      </w:r>
      <w:r w:rsidR="007B1BE7"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 w:rsidR="007B1BE7">
        <w:rPr>
          <w:rFonts w:ascii="Arial" w:eastAsia="Arial" w:hAnsi="Arial" w:cs="Arial"/>
          <w:sz w:val="22"/>
          <w:szCs w:val="22"/>
        </w:rPr>
        <w:t>,</w:t>
      </w:r>
      <w:r w:rsidR="00AB7C21">
        <w:rPr>
          <w:rFonts w:ascii="Arial" w:eastAsia="Arial" w:hAnsi="Arial" w:cs="Arial"/>
          <w:sz w:val="22"/>
          <w:szCs w:val="22"/>
        </w:rPr>
        <w:t xml:space="preserve"> </w:t>
      </w:r>
      <w:r w:rsidR="004E4490" w:rsidRPr="00AE1A0C">
        <w:rPr>
          <w:rFonts w:ascii="Arial" w:eastAsia="Arial" w:hAnsi="Arial" w:cs="Arial"/>
          <w:b/>
          <w:sz w:val="22"/>
          <w:szCs w:val="22"/>
        </w:rPr>
        <w:t xml:space="preserve">Tarcísio Elói de Andrade Júnior, </w:t>
      </w:r>
      <w:r w:rsidR="0083294C" w:rsidRPr="0083294C">
        <w:rPr>
          <w:rFonts w:ascii="Arial" w:eastAsia="Arial" w:hAnsi="Arial" w:cs="Arial"/>
          <w:b/>
          <w:sz w:val="22"/>
          <w:szCs w:val="22"/>
        </w:rPr>
        <w:t xml:space="preserve">Roberto </w:t>
      </w:r>
      <w:proofErr w:type="spellStart"/>
      <w:r w:rsidR="0083294C" w:rsidRPr="0083294C">
        <w:rPr>
          <w:rFonts w:ascii="Arial" w:eastAsia="Arial" w:hAnsi="Arial" w:cs="Arial"/>
          <w:b/>
          <w:sz w:val="22"/>
          <w:szCs w:val="22"/>
        </w:rPr>
        <w:t>Namor</w:t>
      </w:r>
      <w:proofErr w:type="spellEnd"/>
      <w:r w:rsidR="0083294C" w:rsidRPr="0083294C">
        <w:rPr>
          <w:rFonts w:ascii="Arial" w:eastAsia="Arial" w:hAnsi="Arial" w:cs="Arial"/>
          <w:b/>
          <w:sz w:val="22"/>
          <w:szCs w:val="22"/>
        </w:rPr>
        <w:t xml:space="preserve"> Silva Santiago</w:t>
      </w:r>
      <w:r w:rsidRPr="0083294C">
        <w:rPr>
          <w:rFonts w:ascii="Arial" w:eastAsia="Arial" w:hAnsi="Arial" w:cs="Arial"/>
          <w:b/>
          <w:sz w:val="22"/>
          <w:szCs w:val="22"/>
        </w:rPr>
        <w:t xml:space="preserve">, </w:t>
      </w:r>
      <w:proofErr w:type="spellStart"/>
      <w:r w:rsidR="0083294C" w:rsidRPr="0083294C">
        <w:rPr>
          <w:rFonts w:ascii="Arial" w:eastAsia="Arial" w:hAnsi="Arial" w:cs="Arial"/>
          <w:b/>
          <w:sz w:val="22"/>
          <w:szCs w:val="22"/>
        </w:rPr>
        <w:t>Marcilene</w:t>
      </w:r>
      <w:proofErr w:type="spellEnd"/>
      <w:r w:rsidR="0083294C" w:rsidRPr="0083294C">
        <w:rPr>
          <w:rFonts w:ascii="Arial" w:eastAsia="Arial" w:hAnsi="Arial" w:cs="Arial"/>
          <w:b/>
          <w:sz w:val="22"/>
          <w:szCs w:val="22"/>
        </w:rPr>
        <w:t xml:space="preserve"> Vieira da Nóbrega</w:t>
      </w:r>
      <w:r w:rsidRPr="00CF36EB">
        <w:rPr>
          <w:rFonts w:ascii="Arial" w:eastAsia="Arial" w:hAnsi="Arial" w:cs="Arial"/>
          <w:b/>
          <w:sz w:val="22"/>
          <w:szCs w:val="22"/>
        </w:rPr>
        <w:t xml:space="preserve">,  </w:t>
      </w:r>
      <w:r w:rsidR="004E4490" w:rsidRPr="00CF36EB">
        <w:rPr>
          <w:rFonts w:ascii="Arial" w:eastAsia="Arial" w:hAnsi="Arial" w:cs="Arial"/>
          <w:b/>
          <w:sz w:val="22"/>
          <w:szCs w:val="22"/>
        </w:rPr>
        <w:t>Ciro José Jardim Figueiredo</w:t>
      </w:r>
      <w:r w:rsidRPr="00CF36EB">
        <w:rPr>
          <w:rFonts w:ascii="Arial" w:eastAsia="Arial" w:hAnsi="Arial" w:cs="Arial"/>
          <w:b/>
          <w:sz w:val="22"/>
          <w:szCs w:val="22"/>
        </w:rPr>
        <w:t xml:space="preserve">, </w:t>
      </w:r>
      <w:proofErr w:type="spellStart"/>
      <w:r w:rsidR="004E4490" w:rsidRPr="0083294C">
        <w:rPr>
          <w:rFonts w:ascii="Arial" w:eastAsia="Arial" w:hAnsi="Arial" w:cs="Arial"/>
          <w:b/>
          <w:sz w:val="22"/>
          <w:szCs w:val="22"/>
        </w:rPr>
        <w:t>Thatiana</w:t>
      </w:r>
      <w:proofErr w:type="spellEnd"/>
      <w:r w:rsidR="004E4490" w:rsidRPr="0083294C">
        <w:rPr>
          <w:rFonts w:ascii="Arial" w:eastAsia="Arial" w:hAnsi="Arial" w:cs="Arial"/>
          <w:b/>
          <w:sz w:val="22"/>
          <w:szCs w:val="22"/>
        </w:rPr>
        <w:t xml:space="preserve"> Cunha Navarro Diniz,</w:t>
      </w:r>
      <w:r w:rsidR="004E4490" w:rsidRPr="00932E25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4E4490" w:rsidRPr="00AE1A0C">
        <w:rPr>
          <w:rFonts w:ascii="Arial" w:eastAsia="Arial" w:hAnsi="Arial" w:cs="Arial"/>
          <w:b/>
          <w:sz w:val="22"/>
          <w:szCs w:val="22"/>
        </w:rPr>
        <w:t>Fádyla</w:t>
      </w:r>
      <w:proofErr w:type="spellEnd"/>
      <w:r w:rsidR="004E4490" w:rsidRPr="00AE1A0C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="004E4490" w:rsidRPr="00AE1A0C">
        <w:rPr>
          <w:rFonts w:ascii="Arial" w:eastAsia="Arial" w:hAnsi="Arial" w:cs="Arial"/>
          <w:b/>
          <w:sz w:val="22"/>
          <w:szCs w:val="22"/>
        </w:rPr>
        <w:t>Késsia</w:t>
      </w:r>
      <w:proofErr w:type="spellEnd"/>
      <w:r w:rsidR="004E4490" w:rsidRPr="00AE1A0C">
        <w:rPr>
          <w:rFonts w:ascii="Arial" w:eastAsia="Arial" w:hAnsi="Arial" w:cs="Arial"/>
          <w:b/>
          <w:sz w:val="22"/>
          <w:szCs w:val="22"/>
        </w:rPr>
        <w:t xml:space="preserve"> Rocha de A. Alves</w:t>
      </w:r>
      <w:r w:rsidRPr="0083294C">
        <w:rPr>
          <w:rFonts w:ascii="Arial" w:eastAsia="Arial" w:hAnsi="Arial" w:cs="Arial"/>
          <w:b/>
          <w:sz w:val="22"/>
          <w:szCs w:val="22"/>
        </w:rPr>
        <w:t>,</w:t>
      </w:r>
      <w:r w:rsidR="0083294C" w:rsidRPr="0083294C">
        <w:rPr>
          <w:rFonts w:ascii="Arial" w:eastAsia="Arial" w:hAnsi="Arial" w:cs="Arial"/>
          <w:b/>
          <w:sz w:val="22"/>
          <w:szCs w:val="22"/>
        </w:rPr>
        <w:t xml:space="preserve"> Lucas Ambrósio Bezerra de Oliveira,</w:t>
      </w:r>
      <w:r w:rsidRPr="0083294C">
        <w:rPr>
          <w:rFonts w:ascii="Arial" w:eastAsia="Arial" w:hAnsi="Arial" w:cs="Arial"/>
          <w:b/>
          <w:sz w:val="22"/>
          <w:szCs w:val="22"/>
        </w:rPr>
        <w:t xml:space="preserve"> </w:t>
      </w:r>
      <w:r w:rsidR="0083294C" w:rsidRPr="0083294C">
        <w:rPr>
          <w:rFonts w:ascii="Arial" w:eastAsia="Arial" w:hAnsi="Arial" w:cs="Arial"/>
          <w:b/>
          <w:sz w:val="22"/>
          <w:szCs w:val="22"/>
        </w:rPr>
        <w:t>Samuel Oliveira de Azevedo</w:t>
      </w:r>
      <w:r w:rsidR="004E4490" w:rsidRPr="0083294C">
        <w:rPr>
          <w:rFonts w:ascii="Arial" w:eastAsia="Arial" w:hAnsi="Arial" w:cs="Arial"/>
          <w:b/>
          <w:sz w:val="22"/>
          <w:szCs w:val="22"/>
        </w:rPr>
        <w:t xml:space="preserve"> e</w:t>
      </w:r>
      <w:r w:rsidRPr="0083294C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="004E4490" w:rsidRPr="00AE1A0C">
        <w:rPr>
          <w:rFonts w:ascii="Arial" w:eastAsia="Arial" w:hAnsi="Arial" w:cs="Arial"/>
          <w:b/>
          <w:sz w:val="22"/>
          <w:szCs w:val="22"/>
        </w:rPr>
        <w:t>Carmelindo</w:t>
      </w:r>
      <w:proofErr w:type="spellEnd"/>
      <w:r w:rsidR="004E4490" w:rsidRPr="00AE1A0C">
        <w:rPr>
          <w:rFonts w:ascii="Arial" w:eastAsia="Arial" w:hAnsi="Arial" w:cs="Arial"/>
          <w:b/>
          <w:sz w:val="22"/>
          <w:szCs w:val="22"/>
        </w:rPr>
        <w:t xml:space="preserve"> Rodrigues da Silva</w:t>
      </w:r>
      <w:r>
        <w:rPr>
          <w:rFonts w:ascii="Arial" w:eastAsia="Arial" w:hAnsi="Arial" w:cs="Arial"/>
          <w:b/>
          <w:sz w:val="22"/>
          <w:szCs w:val="22"/>
        </w:rPr>
        <w:t xml:space="preserve">,  </w:t>
      </w:r>
      <w:r w:rsidR="00AB7C21">
        <w:rPr>
          <w:rFonts w:ascii="Arial" w:eastAsia="Arial" w:hAnsi="Arial" w:cs="Arial"/>
          <w:sz w:val="22"/>
          <w:szCs w:val="22"/>
        </w:rPr>
        <w:t xml:space="preserve">totalizando </w:t>
      </w:r>
      <w:r w:rsidR="0083294C" w:rsidRPr="0083294C">
        <w:rPr>
          <w:rFonts w:ascii="Arial" w:eastAsia="Arial" w:hAnsi="Arial" w:cs="Arial"/>
          <w:sz w:val="22"/>
          <w:szCs w:val="22"/>
        </w:rPr>
        <w:t>dez</w:t>
      </w:r>
      <w:r w:rsidR="00F422BE" w:rsidRPr="00932E25"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>presenças, atingindo, assim, o q</w:t>
      </w:r>
      <w:r>
        <w:rPr>
          <w:rFonts w:ascii="Arial" w:eastAsia="Arial" w:hAnsi="Arial" w:cs="Arial"/>
          <w:sz w:val="22"/>
          <w:szCs w:val="22"/>
        </w:rPr>
        <w:t xml:space="preserve">uórum regimental, é iniciada a </w:t>
      </w:r>
      <w:r w:rsidR="00F422BE">
        <w:rPr>
          <w:rFonts w:ascii="Arial" w:eastAsia="Arial" w:hAnsi="Arial" w:cs="Arial"/>
          <w:sz w:val="22"/>
          <w:szCs w:val="22"/>
        </w:rPr>
        <w:t xml:space="preserve">Segunda </w:t>
      </w:r>
      <w:r>
        <w:rPr>
          <w:rFonts w:ascii="Arial" w:eastAsia="Arial" w:hAnsi="Arial" w:cs="Arial"/>
          <w:sz w:val="22"/>
          <w:szCs w:val="22"/>
        </w:rPr>
        <w:t xml:space="preserve">Reunião </w:t>
      </w:r>
      <w:r w:rsidR="00932E25">
        <w:rPr>
          <w:rFonts w:ascii="Arial" w:eastAsia="Arial" w:hAnsi="Arial" w:cs="Arial"/>
          <w:sz w:val="22"/>
          <w:szCs w:val="22"/>
        </w:rPr>
        <w:t>O</w:t>
      </w:r>
      <w:r w:rsidR="00AB7C21">
        <w:rPr>
          <w:rFonts w:ascii="Arial" w:eastAsia="Arial" w:hAnsi="Arial" w:cs="Arial"/>
          <w:sz w:val="22"/>
          <w:szCs w:val="22"/>
        </w:rPr>
        <w:t>rdinária do</w:t>
      </w:r>
      <w:r>
        <w:rPr>
          <w:rFonts w:ascii="Arial" w:eastAsia="Arial" w:hAnsi="Arial" w:cs="Arial"/>
          <w:sz w:val="22"/>
          <w:szCs w:val="22"/>
        </w:rPr>
        <w:t xml:space="preserve"> Conselho do Centro Multidisciplinar de Angicos</w:t>
      </w:r>
      <w:r w:rsidR="00AB7C21">
        <w:rPr>
          <w:rFonts w:ascii="Arial" w:eastAsia="Arial" w:hAnsi="Arial" w:cs="Arial"/>
          <w:sz w:val="22"/>
          <w:szCs w:val="22"/>
        </w:rPr>
        <w:t xml:space="preserve">, a qual foi convocada pelo </w:t>
      </w:r>
      <w:r>
        <w:rPr>
          <w:rFonts w:ascii="Arial" w:eastAsia="Arial" w:hAnsi="Arial" w:cs="Arial"/>
          <w:sz w:val="22"/>
          <w:szCs w:val="22"/>
        </w:rPr>
        <w:t>Diretor do Centro,</w:t>
      </w:r>
      <w:r w:rsidR="00AB7C21">
        <w:rPr>
          <w:rFonts w:ascii="Arial" w:eastAsia="Arial" w:hAnsi="Arial" w:cs="Arial"/>
          <w:sz w:val="22"/>
          <w:szCs w:val="22"/>
        </w:rPr>
        <w:t xml:space="preserve"> em conformidade com a </w:t>
      </w:r>
      <w:r>
        <w:rPr>
          <w:rFonts w:ascii="Arial" w:eastAsia="Arial" w:hAnsi="Arial" w:cs="Arial"/>
          <w:sz w:val="22"/>
          <w:szCs w:val="22"/>
        </w:rPr>
        <w:t>Resolução</w:t>
      </w:r>
      <w:r w:rsidR="00AB7C21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CONSUNI/</w:t>
      </w:r>
      <w:r w:rsidR="00AB7C21">
        <w:rPr>
          <w:rFonts w:ascii="Arial" w:eastAsia="Arial" w:hAnsi="Arial" w:cs="Arial"/>
          <w:sz w:val="22"/>
          <w:szCs w:val="22"/>
        </w:rPr>
        <w:t>UFERSA</w:t>
      </w:r>
      <w:r>
        <w:rPr>
          <w:rFonts w:ascii="Arial" w:eastAsia="Arial" w:hAnsi="Arial" w:cs="Arial"/>
          <w:sz w:val="22"/>
          <w:szCs w:val="22"/>
        </w:rPr>
        <w:t xml:space="preserve"> Nº 012</w:t>
      </w:r>
      <w:r w:rsidR="00AB7C21">
        <w:rPr>
          <w:rFonts w:ascii="Arial" w:eastAsia="Arial" w:hAnsi="Arial" w:cs="Arial"/>
          <w:sz w:val="22"/>
          <w:szCs w:val="22"/>
        </w:rPr>
        <w:t>/201</w:t>
      </w:r>
      <w:r>
        <w:rPr>
          <w:rFonts w:ascii="Arial" w:eastAsia="Arial" w:hAnsi="Arial" w:cs="Arial"/>
          <w:sz w:val="22"/>
          <w:szCs w:val="22"/>
        </w:rPr>
        <w:t>7, Art. 7, de 23</w:t>
      </w:r>
      <w:r w:rsidR="00AB7C21"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sz w:val="22"/>
          <w:szCs w:val="22"/>
        </w:rPr>
        <w:t>agosto</w:t>
      </w:r>
      <w:r w:rsidR="00AB7C21">
        <w:rPr>
          <w:rFonts w:ascii="Arial" w:eastAsia="Arial" w:hAnsi="Arial" w:cs="Arial"/>
          <w:sz w:val="22"/>
          <w:szCs w:val="22"/>
        </w:rPr>
        <w:t xml:space="preserve"> de 201</w:t>
      </w:r>
      <w:r>
        <w:rPr>
          <w:rFonts w:ascii="Arial" w:eastAsia="Arial" w:hAnsi="Arial" w:cs="Arial"/>
          <w:sz w:val="22"/>
          <w:szCs w:val="22"/>
        </w:rPr>
        <w:t>7</w:t>
      </w:r>
      <w:r w:rsidR="00AB7C21">
        <w:rPr>
          <w:rFonts w:ascii="Arial" w:eastAsia="Arial" w:hAnsi="Arial" w:cs="Arial"/>
          <w:sz w:val="22"/>
          <w:szCs w:val="22"/>
        </w:rPr>
        <w:t xml:space="preserve">. </w:t>
      </w:r>
      <w:r w:rsidR="007E6E5F" w:rsidRPr="00030E7F">
        <w:rPr>
          <w:rFonts w:ascii="Arial" w:eastAsia="Arial" w:hAnsi="Arial" w:cs="Arial"/>
          <w:sz w:val="22"/>
          <w:szCs w:val="22"/>
        </w:rPr>
        <w:t xml:space="preserve"> Iniciada a reunião, o Presidente colocou a pauta em discussão. </w:t>
      </w:r>
      <w:r w:rsidR="00356B54" w:rsidRPr="00030E7F">
        <w:rPr>
          <w:rFonts w:ascii="Arial" w:eastAsia="Arial" w:hAnsi="Arial" w:cs="Arial"/>
          <w:sz w:val="22"/>
          <w:szCs w:val="22"/>
        </w:rPr>
        <w:t xml:space="preserve">Na ocasião, o presidente do Conselho solicitou a inclusão dos seguintes pontos: apreciação e aprovação do plano de gestão de 2019; apreciação e deliberação sobre a ata da primeira reunião </w:t>
      </w:r>
      <w:r w:rsidR="00EE2AC9">
        <w:rPr>
          <w:rFonts w:ascii="Arial" w:eastAsia="Arial" w:hAnsi="Arial" w:cs="Arial"/>
          <w:sz w:val="22"/>
          <w:szCs w:val="22"/>
        </w:rPr>
        <w:t xml:space="preserve">ordinária </w:t>
      </w:r>
      <w:r w:rsidR="00356B54" w:rsidRPr="00030E7F">
        <w:rPr>
          <w:rFonts w:ascii="Arial" w:eastAsia="Arial" w:hAnsi="Arial" w:cs="Arial"/>
          <w:sz w:val="22"/>
          <w:szCs w:val="22"/>
        </w:rPr>
        <w:t xml:space="preserve">do Conselho de Centro de 2020 e </w:t>
      </w:r>
      <w:r w:rsidR="003A3BE2" w:rsidRPr="00030E7F">
        <w:rPr>
          <w:rFonts w:ascii="Arial" w:eastAsia="Arial" w:hAnsi="Arial" w:cs="Arial"/>
          <w:sz w:val="22"/>
          <w:szCs w:val="22"/>
        </w:rPr>
        <w:t xml:space="preserve">a </w:t>
      </w:r>
      <w:r w:rsidR="00356B54" w:rsidRPr="00030E7F">
        <w:rPr>
          <w:rFonts w:ascii="Arial" w:eastAsia="Arial" w:hAnsi="Arial" w:cs="Arial"/>
          <w:sz w:val="22"/>
          <w:szCs w:val="22"/>
        </w:rPr>
        <w:t xml:space="preserve">ata da segunda reunião extraordinária do Conselho de Centro de 2020; apreciação e deliberação sobre o processo de afastamento parcial da professora </w:t>
      </w:r>
      <w:r w:rsidR="00356B54" w:rsidRPr="00EE2AC9">
        <w:rPr>
          <w:rFonts w:ascii="Arial" w:eastAsia="Arial" w:hAnsi="Arial" w:cs="Arial"/>
          <w:b/>
          <w:sz w:val="22"/>
          <w:szCs w:val="22"/>
        </w:rPr>
        <w:t xml:space="preserve">Janaína </w:t>
      </w:r>
      <w:proofErr w:type="spellStart"/>
      <w:r w:rsidR="00356B54" w:rsidRPr="00EE2AC9">
        <w:rPr>
          <w:rFonts w:ascii="Arial" w:eastAsia="Arial" w:hAnsi="Arial" w:cs="Arial"/>
          <w:b/>
          <w:sz w:val="22"/>
          <w:szCs w:val="22"/>
        </w:rPr>
        <w:t>Salustio</w:t>
      </w:r>
      <w:proofErr w:type="spellEnd"/>
      <w:r w:rsidR="00356B54" w:rsidRPr="00EE2AC9">
        <w:rPr>
          <w:rFonts w:ascii="Arial" w:eastAsia="Arial" w:hAnsi="Arial" w:cs="Arial"/>
          <w:b/>
          <w:sz w:val="22"/>
          <w:szCs w:val="22"/>
        </w:rPr>
        <w:t xml:space="preserve"> da Silva</w:t>
      </w:r>
      <w:r w:rsidR="00356B54" w:rsidRPr="00030E7F">
        <w:rPr>
          <w:rFonts w:ascii="Arial" w:eastAsia="Arial" w:hAnsi="Arial" w:cs="Arial"/>
          <w:sz w:val="22"/>
          <w:szCs w:val="22"/>
        </w:rPr>
        <w:t>;</w:t>
      </w:r>
      <w:r w:rsidR="003A3BE2" w:rsidRPr="00030E7F">
        <w:rPr>
          <w:rFonts w:ascii="Arial" w:eastAsia="Arial" w:hAnsi="Arial" w:cs="Arial"/>
          <w:sz w:val="22"/>
          <w:szCs w:val="22"/>
        </w:rPr>
        <w:t xml:space="preserve"> apreciação e deliberação sobre o Projeto Pedagógico de Curso – PPC de Engenharia de Produção;</w:t>
      </w:r>
      <w:r w:rsidR="00356B54" w:rsidRPr="00030E7F">
        <w:rPr>
          <w:rFonts w:ascii="Arial" w:eastAsia="Arial" w:hAnsi="Arial" w:cs="Arial"/>
          <w:sz w:val="22"/>
          <w:szCs w:val="22"/>
        </w:rPr>
        <w:t xml:space="preserve"> apreciação e deliberação sobre a suspensão das atividades presenciais; </w:t>
      </w:r>
      <w:r w:rsidR="00CF36EB" w:rsidRPr="00030E7F">
        <w:rPr>
          <w:rFonts w:ascii="Arial" w:eastAsia="Arial" w:hAnsi="Arial" w:cs="Arial"/>
          <w:sz w:val="22"/>
          <w:szCs w:val="22"/>
        </w:rPr>
        <w:t xml:space="preserve">Não houve discussão, então </w:t>
      </w:r>
      <w:r w:rsidR="003A3BE2" w:rsidRPr="00030E7F">
        <w:rPr>
          <w:rFonts w:ascii="Arial" w:eastAsia="Arial" w:hAnsi="Arial" w:cs="Arial"/>
          <w:sz w:val="22"/>
          <w:szCs w:val="22"/>
        </w:rPr>
        <w:t xml:space="preserve">todos os pontos foram </w:t>
      </w:r>
      <w:r w:rsidR="00CF36EB" w:rsidRPr="00030E7F">
        <w:rPr>
          <w:rFonts w:ascii="Arial" w:eastAsia="Arial" w:hAnsi="Arial" w:cs="Arial"/>
          <w:sz w:val="22"/>
          <w:szCs w:val="22"/>
        </w:rPr>
        <w:t>colocad</w:t>
      </w:r>
      <w:r w:rsidR="003A3BE2" w:rsidRPr="00030E7F">
        <w:rPr>
          <w:rFonts w:ascii="Arial" w:eastAsia="Arial" w:hAnsi="Arial" w:cs="Arial"/>
          <w:sz w:val="22"/>
          <w:szCs w:val="22"/>
        </w:rPr>
        <w:t>os</w:t>
      </w:r>
      <w:r w:rsidR="00CF36EB" w:rsidRPr="00030E7F">
        <w:rPr>
          <w:rFonts w:ascii="Arial" w:eastAsia="Arial" w:hAnsi="Arial" w:cs="Arial"/>
          <w:sz w:val="22"/>
          <w:szCs w:val="22"/>
        </w:rPr>
        <w:t xml:space="preserve"> </w:t>
      </w:r>
      <w:r w:rsidR="0096362B" w:rsidRPr="00030E7F">
        <w:rPr>
          <w:rFonts w:ascii="Arial" w:eastAsia="Arial" w:hAnsi="Arial" w:cs="Arial"/>
          <w:sz w:val="22"/>
          <w:szCs w:val="22"/>
        </w:rPr>
        <w:t xml:space="preserve">em votação </w:t>
      </w:r>
      <w:r w:rsidR="00CF36EB" w:rsidRPr="00030E7F">
        <w:rPr>
          <w:rFonts w:ascii="Arial" w:eastAsia="Arial" w:hAnsi="Arial" w:cs="Arial"/>
          <w:sz w:val="22"/>
          <w:szCs w:val="22"/>
        </w:rPr>
        <w:t xml:space="preserve">e </w:t>
      </w:r>
      <w:r w:rsidR="003A3BE2" w:rsidRPr="00030E7F">
        <w:rPr>
          <w:rFonts w:ascii="Arial" w:eastAsia="Arial" w:hAnsi="Arial" w:cs="Arial"/>
          <w:sz w:val="22"/>
          <w:szCs w:val="22"/>
        </w:rPr>
        <w:t xml:space="preserve">foram </w:t>
      </w:r>
      <w:r w:rsidR="001851BA" w:rsidRPr="00030E7F">
        <w:rPr>
          <w:rFonts w:ascii="Arial" w:eastAsia="Arial" w:hAnsi="Arial" w:cs="Arial"/>
          <w:sz w:val="22"/>
          <w:szCs w:val="22"/>
        </w:rPr>
        <w:t>aprovad</w:t>
      </w:r>
      <w:r w:rsidR="003A3BE2" w:rsidRPr="00030E7F">
        <w:rPr>
          <w:rFonts w:ascii="Arial" w:eastAsia="Arial" w:hAnsi="Arial" w:cs="Arial"/>
          <w:sz w:val="22"/>
          <w:szCs w:val="22"/>
        </w:rPr>
        <w:t>os</w:t>
      </w:r>
      <w:r w:rsidR="001851BA" w:rsidRPr="00030E7F">
        <w:rPr>
          <w:rFonts w:ascii="Arial" w:eastAsia="Arial" w:hAnsi="Arial" w:cs="Arial"/>
          <w:sz w:val="22"/>
          <w:szCs w:val="22"/>
        </w:rPr>
        <w:t xml:space="preserve"> por unanimidade.</w:t>
      </w:r>
      <w:r w:rsidR="003A3BE2" w:rsidRPr="00030E7F">
        <w:rPr>
          <w:rFonts w:ascii="Arial" w:eastAsia="Arial" w:hAnsi="Arial" w:cs="Arial"/>
          <w:sz w:val="22"/>
          <w:szCs w:val="22"/>
        </w:rPr>
        <w:t xml:space="preserve">  Com a aprovação das inclusões de pontos, o presidente do Conselho solicitou a inversão da ordem dos pontos e ao colocar a inversão dos pontos em votação, foi aprovado por unanimidade</w:t>
      </w:r>
      <w:r w:rsidR="0089239B" w:rsidRPr="00030E7F">
        <w:rPr>
          <w:rFonts w:ascii="Arial" w:eastAsia="Arial" w:hAnsi="Arial" w:cs="Arial"/>
          <w:sz w:val="22"/>
          <w:szCs w:val="22"/>
        </w:rPr>
        <w:t>. Depois da inversão a pauta com as devidas alterações foi colocada em votação e aprovada por unanimidade que terá a seguinte ordem.</w:t>
      </w:r>
      <w:r w:rsidR="001851BA" w:rsidRPr="00030E7F">
        <w:rPr>
          <w:rFonts w:ascii="Arial" w:eastAsia="Arial" w:hAnsi="Arial" w:cs="Arial"/>
          <w:sz w:val="22"/>
          <w:szCs w:val="22"/>
        </w:rPr>
        <w:t xml:space="preserve"> </w:t>
      </w:r>
      <w:r w:rsidR="001851BA">
        <w:rPr>
          <w:rFonts w:ascii="Arial" w:eastAsia="Arial" w:hAnsi="Arial" w:cs="Arial"/>
          <w:sz w:val="22"/>
          <w:szCs w:val="22"/>
        </w:rPr>
        <w:t xml:space="preserve">Seguindo, deu-se início ao </w:t>
      </w:r>
      <w:r w:rsidR="001851BA" w:rsidRPr="001851BA">
        <w:rPr>
          <w:rFonts w:ascii="Arial" w:eastAsia="Arial" w:hAnsi="Arial" w:cs="Arial"/>
          <w:b/>
          <w:sz w:val="22"/>
          <w:szCs w:val="22"/>
        </w:rPr>
        <w:t>Primeiro Ponto</w:t>
      </w:r>
      <w:r w:rsidR="001851BA">
        <w:rPr>
          <w:rFonts w:ascii="Arial" w:eastAsia="Arial" w:hAnsi="Arial" w:cs="Arial"/>
          <w:b/>
          <w:sz w:val="22"/>
          <w:szCs w:val="22"/>
        </w:rPr>
        <w:t>:</w:t>
      </w:r>
      <w:r w:rsidR="00366AE7">
        <w:rPr>
          <w:rFonts w:ascii="Arial" w:eastAsia="Arial" w:hAnsi="Arial" w:cs="Arial"/>
          <w:b/>
          <w:sz w:val="22"/>
          <w:szCs w:val="22"/>
        </w:rPr>
        <w:t xml:space="preserve"> </w:t>
      </w:r>
      <w:r w:rsidR="00366AE7" w:rsidRPr="00366AE7">
        <w:rPr>
          <w:rFonts w:ascii="Arial" w:eastAsia="Arial" w:hAnsi="Arial" w:cs="Arial"/>
          <w:sz w:val="22"/>
          <w:szCs w:val="22"/>
        </w:rPr>
        <w:t>discussão</w:t>
      </w:r>
      <w:r w:rsidR="00366AE7">
        <w:rPr>
          <w:rFonts w:ascii="Arial" w:eastAsia="Arial" w:hAnsi="Arial" w:cs="Arial"/>
          <w:b/>
          <w:sz w:val="22"/>
          <w:szCs w:val="22"/>
        </w:rPr>
        <w:t xml:space="preserve"> </w:t>
      </w:r>
      <w:r w:rsidR="00366AE7" w:rsidRPr="00366AE7">
        <w:rPr>
          <w:rFonts w:ascii="Arial" w:eastAsia="Arial" w:hAnsi="Arial" w:cs="Arial"/>
          <w:sz w:val="22"/>
          <w:szCs w:val="22"/>
        </w:rPr>
        <w:t>e de</w:t>
      </w:r>
      <w:r w:rsidR="00366AE7">
        <w:rPr>
          <w:rFonts w:ascii="Arial" w:eastAsia="Arial" w:hAnsi="Arial" w:cs="Arial"/>
          <w:sz w:val="22"/>
          <w:szCs w:val="22"/>
        </w:rPr>
        <w:t>liberação sobre a suspensão das atividades acadêmicas presenciais e medidas para continuidade dessas atividades à distância.</w:t>
      </w:r>
      <w:r w:rsidR="00A931BC">
        <w:rPr>
          <w:rFonts w:ascii="Arial" w:eastAsia="Arial" w:hAnsi="Arial" w:cs="Arial"/>
          <w:sz w:val="22"/>
          <w:szCs w:val="22"/>
        </w:rPr>
        <w:t xml:space="preserve"> Houve várias discussões e surgiram duas </w:t>
      </w:r>
      <w:r w:rsidR="00A931BC">
        <w:rPr>
          <w:rFonts w:ascii="Arial" w:eastAsia="Arial" w:hAnsi="Arial" w:cs="Arial"/>
          <w:sz w:val="22"/>
          <w:szCs w:val="22"/>
        </w:rPr>
        <w:lastRenderedPageBreak/>
        <w:t xml:space="preserve">propostas, a primeira seria de suspensão do calendário acadêmica total e a segunda seria suspender as atividades presenciais e prosseguir com o calendário acadêmico à distância. A primeira proposta obteve quatro votos favoráveis e a segunda proposta obteve seis votos favoráveis, sendo </w:t>
      </w:r>
      <w:r w:rsidR="00847878">
        <w:rPr>
          <w:rFonts w:ascii="Arial" w:eastAsia="Arial" w:hAnsi="Arial" w:cs="Arial"/>
          <w:sz w:val="22"/>
          <w:szCs w:val="22"/>
        </w:rPr>
        <w:t xml:space="preserve">aprovada </w:t>
      </w:r>
      <w:r w:rsidR="00A931BC">
        <w:rPr>
          <w:rFonts w:ascii="Arial" w:eastAsia="Arial" w:hAnsi="Arial" w:cs="Arial"/>
          <w:sz w:val="22"/>
          <w:szCs w:val="22"/>
        </w:rPr>
        <w:t xml:space="preserve">a </w:t>
      </w:r>
      <w:r w:rsidR="00847878">
        <w:rPr>
          <w:rFonts w:ascii="Arial" w:eastAsia="Arial" w:hAnsi="Arial" w:cs="Arial"/>
          <w:sz w:val="22"/>
          <w:szCs w:val="22"/>
        </w:rPr>
        <w:t xml:space="preserve">segunda </w:t>
      </w:r>
      <w:r w:rsidR="00A931BC">
        <w:rPr>
          <w:rFonts w:ascii="Arial" w:eastAsia="Arial" w:hAnsi="Arial" w:cs="Arial"/>
          <w:sz w:val="22"/>
          <w:szCs w:val="22"/>
        </w:rPr>
        <w:t>proposta pela maioria dos conselheiros.</w:t>
      </w:r>
      <w:r w:rsidR="00366AE7">
        <w:rPr>
          <w:rFonts w:ascii="Arial" w:eastAsia="Arial" w:hAnsi="Arial" w:cs="Arial"/>
          <w:sz w:val="22"/>
          <w:szCs w:val="22"/>
        </w:rPr>
        <w:t xml:space="preserve"> </w:t>
      </w:r>
      <w:r w:rsidR="00366AE7" w:rsidRPr="00366AE7">
        <w:rPr>
          <w:rFonts w:ascii="Arial" w:eastAsia="Arial" w:hAnsi="Arial" w:cs="Arial"/>
          <w:b/>
          <w:sz w:val="22"/>
          <w:szCs w:val="22"/>
        </w:rPr>
        <w:t>Segundo Ponto</w:t>
      </w:r>
      <w:r w:rsidR="00366AE7">
        <w:rPr>
          <w:rFonts w:ascii="Arial" w:eastAsia="Arial" w:hAnsi="Arial" w:cs="Arial"/>
          <w:sz w:val="22"/>
          <w:szCs w:val="22"/>
        </w:rPr>
        <w:t>: apreciação e Aprovação do Relatório Anual de Gestão 2019.</w:t>
      </w:r>
      <w:r w:rsidR="007B6715">
        <w:rPr>
          <w:rFonts w:ascii="Arial" w:eastAsia="Arial" w:hAnsi="Arial" w:cs="Arial"/>
          <w:sz w:val="22"/>
          <w:szCs w:val="22"/>
        </w:rPr>
        <w:t xml:space="preserve"> Após várias discussões</w:t>
      </w:r>
      <w:r w:rsidR="00C84826">
        <w:rPr>
          <w:rFonts w:ascii="Arial" w:eastAsia="Arial" w:hAnsi="Arial" w:cs="Arial"/>
          <w:sz w:val="22"/>
          <w:szCs w:val="22"/>
        </w:rPr>
        <w:t xml:space="preserve"> e</w:t>
      </w:r>
      <w:r w:rsidR="007B6715">
        <w:rPr>
          <w:rFonts w:ascii="Arial" w:eastAsia="Arial" w:hAnsi="Arial" w:cs="Arial"/>
          <w:sz w:val="22"/>
          <w:szCs w:val="22"/>
        </w:rPr>
        <w:t xml:space="preserve"> pedidos de alterações</w:t>
      </w:r>
      <w:r w:rsidR="00C84826">
        <w:rPr>
          <w:rFonts w:ascii="Arial" w:eastAsia="Arial" w:hAnsi="Arial" w:cs="Arial"/>
          <w:sz w:val="22"/>
          <w:szCs w:val="22"/>
        </w:rPr>
        <w:t>, o Plano Anual de Gestão de 2019 foi aprovado com as alterações por unanimidade.</w:t>
      </w:r>
      <w:r w:rsidR="00366AE7">
        <w:rPr>
          <w:rFonts w:ascii="Arial" w:eastAsia="Arial" w:hAnsi="Arial" w:cs="Arial"/>
          <w:sz w:val="22"/>
          <w:szCs w:val="22"/>
        </w:rPr>
        <w:t xml:space="preserve"> </w:t>
      </w:r>
      <w:r w:rsidR="00366AE7">
        <w:rPr>
          <w:rFonts w:ascii="Arial" w:eastAsia="Arial" w:hAnsi="Arial" w:cs="Arial"/>
          <w:b/>
          <w:sz w:val="22"/>
          <w:szCs w:val="22"/>
        </w:rPr>
        <w:t>Terceiro</w:t>
      </w:r>
      <w:r w:rsidR="00366AE7" w:rsidRPr="00366AE7">
        <w:rPr>
          <w:rFonts w:ascii="Arial" w:eastAsia="Arial" w:hAnsi="Arial" w:cs="Arial"/>
          <w:b/>
          <w:sz w:val="22"/>
          <w:szCs w:val="22"/>
        </w:rPr>
        <w:t xml:space="preserve"> Ponto</w:t>
      </w:r>
      <w:r w:rsidR="00366AE7">
        <w:rPr>
          <w:rFonts w:ascii="Arial" w:eastAsia="Arial" w:hAnsi="Arial" w:cs="Arial"/>
          <w:sz w:val="22"/>
          <w:szCs w:val="22"/>
        </w:rPr>
        <w:t xml:space="preserve">: </w:t>
      </w:r>
      <w:r w:rsidR="00C84826">
        <w:rPr>
          <w:rFonts w:ascii="Arial" w:eastAsia="Arial" w:hAnsi="Arial" w:cs="Arial"/>
          <w:sz w:val="22"/>
          <w:szCs w:val="22"/>
        </w:rPr>
        <w:t>apreciação e deliberação das atas da 1ª Reunião Ordinária de 2020 do Conselho do Centro Multidisciplinar de Angicos e 2ª Reunião Extraordinária d</w:t>
      </w:r>
      <w:r w:rsidR="00EE2AC9">
        <w:rPr>
          <w:rFonts w:ascii="Arial" w:eastAsia="Arial" w:hAnsi="Arial" w:cs="Arial"/>
          <w:sz w:val="22"/>
          <w:szCs w:val="22"/>
        </w:rPr>
        <w:t>e</w:t>
      </w:r>
      <w:r w:rsidR="00C84826">
        <w:rPr>
          <w:rFonts w:ascii="Arial" w:eastAsia="Arial" w:hAnsi="Arial" w:cs="Arial"/>
          <w:sz w:val="22"/>
          <w:szCs w:val="22"/>
        </w:rPr>
        <w:t xml:space="preserve"> 2020 do Conselho do Centro Multidisciplinar de Angicos</w:t>
      </w:r>
      <w:r w:rsidR="00366AE7">
        <w:rPr>
          <w:rFonts w:ascii="Arial" w:eastAsia="Arial" w:hAnsi="Arial" w:cs="Arial"/>
          <w:sz w:val="22"/>
          <w:szCs w:val="22"/>
        </w:rPr>
        <w:t>.</w:t>
      </w:r>
      <w:r w:rsidR="00C84826">
        <w:rPr>
          <w:rFonts w:ascii="Arial" w:eastAsia="Arial" w:hAnsi="Arial" w:cs="Arial"/>
          <w:sz w:val="22"/>
          <w:szCs w:val="22"/>
        </w:rPr>
        <w:t xml:space="preserve"> Não houve discussões. A ata da primeira Ordinária de 2020 foi aprovada com quatro votos favoráveis e cinco abstenções. A ata da segunda extraordinária de 2020 foi aprovada com quatro votos favoráveis e cinco abstenções.</w:t>
      </w:r>
      <w:r w:rsidR="00366AE7">
        <w:rPr>
          <w:rFonts w:ascii="Arial" w:eastAsia="Arial" w:hAnsi="Arial" w:cs="Arial"/>
          <w:sz w:val="22"/>
          <w:szCs w:val="22"/>
        </w:rPr>
        <w:t xml:space="preserve"> </w:t>
      </w:r>
      <w:r w:rsidR="00366AE7">
        <w:rPr>
          <w:rFonts w:ascii="Arial" w:eastAsia="Arial" w:hAnsi="Arial" w:cs="Arial"/>
          <w:b/>
          <w:sz w:val="22"/>
          <w:szCs w:val="22"/>
        </w:rPr>
        <w:t>Quarto</w:t>
      </w:r>
      <w:r w:rsidR="00366AE7" w:rsidRPr="00366AE7">
        <w:rPr>
          <w:rFonts w:ascii="Arial" w:eastAsia="Arial" w:hAnsi="Arial" w:cs="Arial"/>
          <w:b/>
          <w:sz w:val="22"/>
          <w:szCs w:val="22"/>
        </w:rPr>
        <w:t xml:space="preserve"> Ponto</w:t>
      </w:r>
      <w:r w:rsidR="00366AE7">
        <w:rPr>
          <w:rFonts w:ascii="Arial" w:eastAsia="Arial" w:hAnsi="Arial" w:cs="Arial"/>
          <w:sz w:val="22"/>
          <w:szCs w:val="22"/>
        </w:rPr>
        <w:t xml:space="preserve">: </w:t>
      </w:r>
      <w:r w:rsidR="00C84826">
        <w:rPr>
          <w:rFonts w:ascii="Arial" w:eastAsia="Arial" w:hAnsi="Arial" w:cs="Arial"/>
          <w:sz w:val="22"/>
          <w:szCs w:val="22"/>
        </w:rPr>
        <w:t xml:space="preserve">apreciação e deliberação sobre o processo de afastamento parcial de </w:t>
      </w:r>
      <w:r w:rsidR="00C84826" w:rsidRPr="00366AE7">
        <w:rPr>
          <w:rFonts w:ascii="Arial" w:eastAsia="Arial" w:hAnsi="Arial" w:cs="Arial"/>
          <w:b/>
          <w:sz w:val="22"/>
          <w:szCs w:val="22"/>
        </w:rPr>
        <w:t xml:space="preserve">Janaina </w:t>
      </w:r>
      <w:proofErr w:type="spellStart"/>
      <w:r w:rsidR="00C84826" w:rsidRPr="00366AE7">
        <w:rPr>
          <w:rFonts w:ascii="Arial" w:eastAsia="Arial" w:hAnsi="Arial" w:cs="Arial"/>
          <w:b/>
          <w:sz w:val="22"/>
          <w:szCs w:val="22"/>
        </w:rPr>
        <w:t>Salústio</w:t>
      </w:r>
      <w:proofErr w:type="spellEnd"/>
      <w:r w:rsidR="00C84826" w:rsidRPr="00366AE7">
        <w:rPr>
          <w:rFonts w:ascii="Arial" w:eastAsia="Arial" w:hAnsi="Arial" w:cs="Arial"/>
          <w:b/>
          <w:sz w:val="22"/>
          <w:szCs w:val="22"/>
        </w:rPr>
        <w:t xml:space="preserve"> da Silva</w:t>
      </w:r>
      <w:r w:rsidR="00C84826">
        <w:rPr>
          <w:rFonts w:ascii="Arial" w:eastAsia="Arial" w:hAnsi="Arial" w:cs="Arial"/>
          <w:b/>
          <w:sz w:val="22"/>
          <w:szCs w:val="22"/>
        </w:rPr>
        <w:t>.</w:t>
      </w:r>
      <w:r w:rsidR="00C84826">
        <w:rPr>
          <w:rFonts w:ascii="Arial" w:eastAsia="Arial" w:hAnsi="Arial" w:cs="Arial"/>
          <w:sz w:val="22"/>
          <w:szCs w:val="22"/>
        </w:rPr>
        <w:t xml:space="preserve"> Houve alguns esclarecimentos e ao colocar em votação, o ponto foi aprovado com sete votos favoráveis e duas abstenções. </w:t>
      </w:r>
      <w:r w:rsidR="00366AE7">
        <w:rPr>
          <w:rFonts w:ascii="Arial" w:eastAsia="Arial" w:hAnsi="Arial" w:cs="Arial"/>
          <w:b/>
          <w:sz w:val="22"/>
          <w:szCs w:val="22"/>
        </w:rPr>
        <w:t>Quinto</w:t>
      </w:r>
      <w:r w:rsidR="00366AE7" w:rsidRPr="00366AE7">
        <w:rPr>
          <w:rFonts w:ascii="Arial" w:eastAsia="Arial" w:hAnsi="Arial" w:cs="Arial"/>
          <w:b/>
          <w:sz w:val="22"/>
          <w:szCs w:val="22"/>
        </w:rPr>
        <w:t xml:space="preserve"> Ponto</w:t>
      </w:r>
      <w:r w:rsidR="00366AE7">
        <w:rPr>
          <w:rFonts w:ascii="Arial" w:eastAsia="Arial" w:hAnsi="Arial" w:cs="Arial"/>
          <w:sz w:val="22"/>
          <w:szCs w:val="22"/>
        </w:rPr>
        <w:t xml:space="preserve">: </w:t>
      </w:r>
      <w:r w:rsidR="00C84826">
        <w:rPr>
          <w:rFonts w:ascii="Arial" w:eastAsia="Arial" w:hAnsi="Arial" w:cs="Arial"/>
          <w:sz w:val="22"/>
          <w:szCs w:val="22"/>
        </w:rPr>
        <w:t xml:space="preserve">apreciação e deliberação sobre o Projeto Político Pedagógico de Engenharia de Produção do Campus Angicos. </w:t>
      </w:r>
      <w:r w:rsidR="00B31A0C">
        <w:rPr>
          <w:rFonts w:ascii="Arial" w:eastAsia="Arial" w:hAnsi="Arial" w:cs="Arial"/>
          <w:sz w:val="22"/>
          <w:szCs w:val="22"/>
        </w:rPr>
        <w:t xml:space="preserve">O coordenador do Curso de Engenharia de Produção, professor </w:t>
      </w:r>
      <w:r w:rsidR="00B31A0C" w:rsidRPr="00B31A0C">
        <w:rPr>
          <w:rFonts w:ascii="Arial" w:eastAsia="Arial" w:hAnsi="Arial" w:cs="Arial"/>
          <w:b/>
          <w:sz w:val="22"/>
          <w:szCs w:val="22"/>
        </w:rPr>
        <w:t>Ciro José Jardim Figueiredo</w:t>
      </w:r>
      <w:r w:rsidR="00B31A0C">
        <w:rPr>
          <w:rFonts w:ascii="Arial" w:eastAsia="Arial" w:hAnsi="Arial" w:cs="Arial"/>
          <w:sz w:val="22"/>
          <w:szCs w:val="22"/>
        </w:rPr>
        <w:t xml:space="preserve"> explicou que a portaria da coordenação iria se vencer no próximo dia dezenove de março e haveria a necessidade de enviar esse documento para aprovação, o PPC já foi aprovado em assembleia do departamento de Engenharias – DENGE, devendo ser deliberado nesta reunião do conselho para que possa ser apreciado no Comitê de Graduação. O professor </w:t>
      </w:r>
      <w:proofErr w:type="spellStart"/>
      <w:r w:rsidR="00B31A0C" w:rsidRPr="00294201">
        <w:rPr>
          <w:rFonts w:ascii="Arial" w:eastAsia="Arial" w:hAnsi="Arial" w:cs="Arial"/>
          <w:b/>
          <w:sz w:val="22"/>
          <w:szCs w:val="22"/>
        </w:rPr>
        <w:t>Araken</w:t>
      </w:r>
      <w:proofErr w:type="spellEnd"/>
      <w:r w:rsidR="00B31A0C" w:rsidRPr="00294201">
        <w:rPr>
          <w:rFonts w:ascii="Arial" w:eastAsia="Arial" w:hAnsi="Arial" w:cs="Arial"/>
          <w:b/>
          <w:sz w:val="22"/>
          <w:szCs w:val="22"/>
        </w:rPr>
        <w:t xml:space="preserve"> de Medeiros Santos</w:t>
      </w:r>
      <w:r w:rsidR="00B31A0C">
        <w:rPr>
          <w:rFonts w:ascii="Arial" w:eastAsia="Arial" w:hAnsi="Arial" w:cs="Arial"/>
          <w:sz w:val="22"/>
          <w:szCs w:val="22"/>
        </w:rPr>
        <w:t xml:space="preserve"> ressaltou que na última avaliação do Ministério da Educação – MEC </w:t>
      </w:r>
      <w:r w:rsidR="00294201">
        <w:rPr>
          <w:rFonts w:ascii="Arial" w:eastAsia="Arial" w:hAnsi="Arial" w:cs="Arial"/>
          <w:sz w:val="22"/>
          <w:szCs w:val="22"/>
        </w:rPr>
        <w:t xml:space="preserve">foram feitas </w:t>
      </w:r>
      <w:r w:rsidR="00B31A0C">
        <w:rPr>
          <w:rFonts w:ascii="Arial" w:eastAsia="Arial" w:hAnsi="Arial" w:cs="Arial"/>
          <w:sz w:val="22"/>
          <w:szCs w:val="22"/>
        </w:rPr>
        <w:t>algumas observações</w:t>
      </w:r>
      <w:r w:rsidR="00294201">
        <w:rPr>
          <w:rFonts w:ascii="Arial" w:eastAsia="Arial" w:hAnsi="Arial" w:cs="Arial"/>
          <w:sz w:val="22"/>
          <w:szCs w:val="22"/>
        </w:rPr>
        <w:t>, mas</w:t>
      </w:r>
      <w:r w:rsidR="00B31A0C">
        <w:rPr>
          <w:rFonts w:ascii="Arial" w:eastAsia="Arial" w:hAnsi="Arial" w:cs="Arial"/>
          <w:sz w:val="22"/>
          <w:szCs w:val="22"/>
        </w:rPr>
        <w:t xml:space="preserve"> que </w:t>
      </w:r>
      <w:r w:rsidR="00294201">
        <w:rPr>
          <w:rFonts w:ascii="Arial" w:eastAsia="Arial" w:hAnsi="Arial" w:cs="Arial"/>
          <w:sz w:val="22"/>
          <w:szCs w:val="22"/>
        </w:rPr>
        <w:t xml:space="preserve">estariam sendo </w:t>
      </w:r>
      <w:r w:rsidR="00B31A0C">
        <w:rPr>
          <w:rFonts w:ascii="Arial" w:eastAsia="Arial" w:hAnsi="Arial" w:cs="Arial"/>
          <w:sz w:val="22"/>
          <w:szCs w:val="22"/>
        </w:rPr>
        <w:t xml:space="preserve">contempladas no PPC que estaria sendo apreciado. </w:t>
      </w:r>
      <w:r w:rsidR="00C84826">
        <w:rPr>
          <w:rFonts w:ascii="Arial" w:eastAsia="Arial" w:hAnsi="Arial" w:cs="Arial"/>
          <w:sz w:val="22"/>
          <w:szCs w:val="22"/>
        </w:rPr>
        <w:t>Depois de alguns esclarecimentos, o ponto foi colocado em votação e aprovado por unanimidade.</w:t>
      </w:r>
      <w:r w:rsidR="00C84826">
        <w:rPr>
          <w:rFonts w:ascii="Arial" w:eastAsia="Arial" w:hAnsi="Arial" w:cs="Arial"/>
          <w:b/>
          <w:sz w:val="22"/>
          <w:szCs w:val="22"/>
        </w:rPr>
        <w:t xml:space="preserve"> </w:t>
      </w:r>
      <w:r w:rsidR="0083294C">
        <w:rPr>
          <w:rFonts w:ascii="Arial" w:eastAsia="Arial" w:hAnsi="Arial" w:cs="Arial"/>
          <w:b/>
          <w:sz w:val="22"/>
          <w:szCs w:val="22"/>
        </w:rPr>
        <w:t xml:space="preserve">Sexto Ponto: </w:t>
      </w:r>
      <w:r w:rsidR="0083294C">
        <w:rPr>
          <w:rFonts w:ascii="Arial" w:eastAsia="Arial" w:hAnsi="Arial" w:cs="Arial"/>
          <w:sz w:val="22"/>
          <w:szCs w:val="22"/>
        </w:rPr>
        <w:t>a</w:t>
      </w:r>
      <w:r w:rsidR="00932E25" w:rsidRPr="00932E25">
        <w:rPr>
          <w:rFonts w:ascii="Arial" w:eastAsia="Arial" w:hAnsi="Arial" w:cs="Arial"/>
          <w:sz w:val="22"/>
          <w:szCs w:val="22"/>
        </w:rPr>
        <w:t xml:space="preserve">preciação da Pauta da 3ª Reunião Ordinária de 2020 do </w:t>
      </w:r>
      <w:proofErr w:type="spellStart"/>
      <w:r w:rsidR="00932E25" w:rsidRPr="00932E25">
        <w:rPr>
          <w:rFonts w:ascii="Arial" w:eastAsia="Arial" w:hAnsi="Arial" w:cs="Arial"/>
          <w:sz w:val="22"/>
          <w:szCs w:val="22"/>
        </w:rPr>
        <w:t>C</w:t>
      </w:r>
      <w:r w:rsidR="00EE2AC9" w:rsidRPr="00932E25">
        <w:rPr>
          <w:rFonts w:ascii="Arial" w:eastAsia="Arial" w:hAnsi="Arial" w:cs="Arial"/>
          <w:sz w:val="22"/>
          <w:szCs w:val="22"/>
        </w:rPr>
        <w:t>onsepe</w:t>
      </w:r>
      <w:proofErr w:type="spellEnd"/>
      <w:r w:rsidR="00932E25" w:rsidRPr="00932E25">
        <w:rPr>
          <w:rFonts w:ascii="Arial" w:eastAsia="Arial" w:hAnsi="Arial" w:cs="Arial"/>
          <w:sz w:val="22"/>
          <w:szCs w:val="22"/>
        </w:rPr>
        <w:t>, que será realizada na próxima quinta-feira, dia 17 de março de 2020, às 08h30min na Sala de Reuniões dos Conselhos Superiores, com os seguintes pontos de pauta</w:t>
      </w:r>
      <w:r w:rsidR="001851BA">
        <w:rPr>
          <w:rFonts w:ascii="Arial" w:eastAsia="Arial" w:hAnsi="Arial" w:cs="Arial"/>
          <w:sz w:val="22"/>
          <w:szCs w:val="22"/>
        </w:rPr>
        <w:t xml:space="preserve">. </w:t>
      </w:r>
      <w:r w:rsidR="00932E25" w:rsidRPr="00932E25">
        <w:rPr>
          <w:rFonts w:ascii="Arial" w:eastAsia="Arial" w:hAnsi="Arial" w:cs="Arial"/>
          <w:b/>
          <w:sz w:val="22"/>
          <w:szCs w:val="22"/>
        </w:rPr>
        <w:t>Primeiro Ponto do CONSEPE</w:t>
      </w:r>
      <w:r w:rsidR="00932E25">
        <w:rPr>
          <w:rFonts w:ascii="Arial" w:eastAsia="Arial" w:hAnsi="Arial" w:cs="Arial"/>
          <w:sz w:val="22"/>
          <w:szCs w:val="22"/>
        </w:rPr>
        <w:t xml:space="preserve">: </w:t>
      </w:r>
      <w:r w:rsidR="00EE2AC9">
        <w:rPr>
          <w:rFonts w:ascii="Arial" w:eastAsia="Arial" w:hAnsi="Arial" w:cs="Arial"/>
          <w:sz w:val="22"/>
          <w:szCs w:val="22"/>
        </w:rPr>
        <w:t>a</w:t>
      </w:r>
      <w:r w:rsidR="00932E25" w:rsidRPr="00932E25">
        <w:rPr>
          <w:rFonts w:ascii="Arial" w:eastAsia="Arial" w:hAnsi="Arial" w:cs="Arial"/>
          <w:sz w:val="22"/>
          <w:szCs w:val="22"/>
        </w:rPr>
        <w:t>preciação e deliberação sobre a ata da 2ª reunião ordinária de 2020;</w:t>
      </w:r>
      <w:r w:rsidR="005E0F4C">
        <w:rPr>
          <w:rFonts w:ascii="Arial" w:eastAsia="Arial" w:hAnsi="Arial" w:cs="Arial"/>
          <w:sz w:val="22"/>
          <w:szCs w:val="22"/>
        </w:rPr>
        <w:t xml:space="preserve"> o ponto foi aprovado com um voto favorável e oito </w:t>
      </w:r>
      <w:r w:rsidR="005E0F4C">
        <w:rPr>
          <w:rFonts w:ascii="Arial" w:eastAsia="Arial" w:hAnsi="Arial" w:cs="Arial"/>
          <w:sz w:val="22"/>
          <w:szCs w:val="22"/>
        </w:rPr>
        <w:lastRenderedPageBreak/>
        <w:t>abstenções.</w:t>
      </w:r>
      <w:r w:rsidR="00932E25">
        <w:rPr>
          <w:rFonts w:ascii="Arial" w:eastAsia="Arial" w:hAnsi="Arial" w:cs="Arial"/>
          <w:sz w:val="22"/>
          <w:szCs w:val="22"/>
        </w:rPr>
        <w:t xml:space="preserve"> </w:t>
      </w:r>
      <w:r w:rsidR="00932E25" w:rsidRPr="00932E25">
        <w:rPr>
          <w:rFonts w:ascii="Arial" w:eastAsia="Arial" w:hAnsi="Arial" w:cs="Arial"/>
          <w:b/>
          <w:sz w:val="22"/>
          <w:szCs w:val="22"/>
        </w:rPr>
        <w:t>Segundo Ponto do CONSEPE</w:t>
      </w:r>
      <w:r w:rsidR="00932E25">
        <w:rPr>
          <w:rFonts w:ascii="Arial" w:eastAsia="Arial" w:hAnsi="Arial" w:cs="Arial"/>
          <w:sz w:val="22"/>
          <w:szCs w:val="22"/>
        </w:rPr>
        <w:t xml:space="preserve">: </w:t>
      </w:r>
      <w:r w:rsidR="002F319E">
        <w:rPr>
          <w:rFonts w:ascii="Arial" w:eastAsia="Arial" w:hAnsi="Arial" w:cs="Arial"/>
          <w:sz w:val="22"/>
          <w:szCs w:val="22"/>
        </w:rPr>
        <w:t>a</w:t>
      </w:r>
      <w:r w:rsidR="00932E25" w:rsidRPr="00932E25">
        <w:rPr>
          <w:rFonts w:ascii="Arial" w:eastAsia="Arial" w:hAnsi="Arial" w:cs="Arial"/>
          <w:sz w:val="22"/>
          <w:szCs w:val="22"/>
        </w:rPr>
        <w:t>preciação e deliberação sobre renovações de afastamento</w:t>
      </w:r>
      <w:r w:rsidR="004968B1"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 w:rsidR="00605AA4">
        <w:rPr>
          <w:rFonts w:ascii="Arial" w:eastAsia="Arial" w:hAnsi="Arial" w:cs="Arial"/>
          <w:sz w:val="22"/>
          <w:szCs w:val="22"/>
        </w:rPr>
        <w:t>Suene</w:t>
      </w:r>
      <w:proofErr w:type="spellEnd"/>
      <w:r w:rsidR="00605AA4">
        <w:rPr>
          <w:rFonts w:ascii="Arial" w:eastAsia="Arial" w:hAnsi="Arial" w:cs="Arial"/>
          <w:sz w:val="22"/>
          <w:szCs w:val="22"/>
        </w:rPr>
        <w:t xml:space="preserve"> Campos Duarte e </w:t>
      </w:r>
      <w:r w:rsidR="004968B1">
        <w:rPr>
          <w:rFonts w:ascii="Arial" w:eastAsia="Arial" w:hAnsi="Arial" w:cs="Arial"/>
          <w:sz w:val="22"/>
          <w:szCs w:val="22"/>
        </w:rPr>
        <w:t>Suely Xavier dos Santos</w:t>
      </w:r>
      <w:r w:rsidR="00C64F95">
        <w:rPr>
          <w:rFonts w:ascii="Arial" w:eastAsia="Arial" w:hAnsi="Arial" w:cs="Arial"/>
          <w:sz w:val="22"/>
          <w:szCs w:val="22"/>
        </w:rPr>
        <w:t xml:space="preserve">. O ponto foi </w:t>
      </w:r>
      <w:r w:rsidR="00C11B5D">
        <w:rPr>
          <w:rFonts w:ascii="Arial" w:eastAsia="Arial" w:hAnsi="Arial" w:cs="Arial"/>
          <w:sz w:val="22"/>
          <w:szCs w:val="22"/>
        </w:rPr>
        <w:t>aprovado com quatro votos favoráveis e cinco abstenções.</w:t>
      </w:r>
      <w:r w:rsidR="00932E25">
        <w:rPr>
          <w:rFonts w:ascii="Arial" w:eastAsia="Arial" w:hAnsi="Arial" w:cs="Arial"/>
          <w:sz w:val="22"/>
          <w:szCs w:val="22"/>
        </w:rPr>
        <w:t xml:space="preserve"> </w:t>
      </w:r>
      <w:r w:rsidR="00932E25" w:rsidRPr="00932E25">
        <w:rPr>
          <w:rFonts w:ascii="Arial" w:eastAsia="Arial" w:hAnsi="Arial" w:cs="Arial"/>
          <w:b/>
          <w:sz w:val="22"/>
          <w:szCs w:val="22"/>
        </w:rPr>
        <w:t>Terceiro Ponto do CONSEPE</w:t>
      </w:r>
      <w:r w:rsidR="00932E25">
        <w:rPr>
          <w:rFonts w:ascii="Arial" w:eastAsia="Arial" w:hAnsi="Arial" w:cs="Arial"/>
          <w:sz w:val="22"/>
          <w:szCs w:val="22"/>
        </w:rPr>
        <w:t xml:space="preserve">: </w:t>
      </w:r>
      <w:r w:rsidR="002F319E">
        <w:rPr>
          <w:rFonts w:ascii="Arial" w:eastAsia="Arial" w:hAnsi="Arial" w:cs="Arial"/>
          <w:sz w:val="22"/>
          <w:szCs w:val="22"/>
        </w:rPr>
        <w:t>a</w:t>
      </w:r>
      <w:r w:rsidR="00932E25" w:rsidRPr="00932E25">
        <w:rPr>
          <w:rFonts w:ascii="Arial" w:eastAsia="Arial" w:hAnsi="Arial" w:cs="Arial"/>
          <w:sz w:val="22"/>
          <w:szCs w:val="22"/>
        </w:rPr>
        <w:t xml:space="preserve">preciação e homologação sobre designação pelo Reitor </w:t>
      </w:r>
      <w:r w:rsidR="00932E25" w:rsidRPr="00B31A0C">
        <w:rPr>
          <w:rFonts w:ascii="Arial" w:eastAsia="Arial" w:hAnsi="Arial" w:cs="Arial"/>
          <w:i/>
          <w:sz w:val="22"/>
          <w:szCs w:val="22"/>
        </w:rPr>
        <w:t>ad referendum</w:t>
      </w:r>
      <w:r w:rsidR="00932E25" w:rsidRPr="00932E25">
        <w:rPr>
          <w:rFonts w:ascii="Arial" w:eastAsia="Arial" w:hAnsi="Arial" w:cs="Arial"/>
          <w:sz w:val="22"/>
          <w:szCs w:val="22"/>
        </w:rPr>
        <w:t xml:space="preserve"> do </w:t>
      </w:r>
      <w:proofErr w:type="spellStart"/>
      <w:r w:rsidR="00932E25" w:rsidRPr="00932E25">
        <w:rPr>
          <w:rFonts w:ascii="Arial" w:eastAsia="Arial" w:hAnsi="Arial" w:cs="Arial"/>
          <w:sz w:val="22"/>
          <w:szCs w:val="22"/>
        </w:rPr>
        <w:t>Consepe</w:t>
      </w:r>
      <w:proofErr w:type="spellEnd"/>
      <w:r w:rsidR="00932E25" w:rsidRPr="00932E25">
        <w:rPr>
          <w:rFonts w:ascii="Arial" w:eastAsia="Arial" w:hAnsi="Arial" w:cs="Arial"/>
          <w:sz w:val="22"/>
          <w:szCs w:val="22"/>
        </w:rPr>
        <w:t>, a renovação do afastamento de servidores docentes</w:t>
      </w:r>
      <w:r w:rsidR="00605AA4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605AA4">
        <w:rPr>
          <w:rFonts w:ascii="Arial" w:eastAsia="Arial" w:hAnsi="Arial" w:cs="Arial"/>
          <w:sz w:val="22"/>
          <w:szCs w:val="22"/>
        </w:rPr>
        <w:t>Jhose</w:t>
      </w:r>
      <w:proofErr w:type="spellEnd"/>
      <w:r w:rsidR="00605AA4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605AA4">
        <w:rPr>
          <w:rFonts w:ascii="Arial" w:eastAsia="Arial" w:hAnsi="Arial" w:cs="Arial"/>
          <w:sz w:val="22"/>
          <w:szCs w:val="22"/>
        </w:rPr>
        <w:t>Iale</w:t>
      </w:r>
      <w:proofErr w:type="spellEnd"/>
      <w:r w:rsidR="00605AA4">
        <w:rPr>
          <w:rFonts w:ascii="Arial" w:eastAsia="Arial" w:hAnsi="Arial" w:cs="Arial"/>
          <w:sz w:val="22"/>
          <w:szCs w:val="22"/>
        </w:rPr>
        <w:t xml:space="preserve"> Camelo da Cunha e Kl</w:t>
      </w:r>
      <w:r w:rsidR="00FE0102">
        <w:rPr>
          <w:rFonts w:ascii="Arial" w:eastAsia="Arial" w:hAnsi="Arial" w:cs="Arial"/>
          <w:sz w:val="22"/>
          <w:szCs w:val="22"/>
        </w:rPr>
        <w:t>a</w:t>
      </w:r>
      <w:r w:rsidR="00605AA4">
        <w:rPr>
          <w:rFonts w:ascii="Arial" w:eastAsia="Arial" w:hAnsi="Arial" w:cs="Arial"/>
          <w:sz w:val="22"/>
          <w:szCs w:val="22"/>
        </w:rPr>
        <w:t>us André de Sousa Medeiros</w:t>
      </w:r>
      <w:r w:rsidR="00932E25" w:rsidRPr="00932E25">
        <w:rPr>
          <w:rFonts w:ascii="Arial" w:eastAsia="Arial" w:hAnsi="Arial" w:cs="Arial"/>
          <w:sz w:val="22"/>
          <w:szCs w:val="22"/>
        </w:rPr>
        <w:t>;</w:t>
      </w:r>
      <w:r w:rsidR="00C11B5D">
        <w:rPr>
          <w:rFonts w:ascii="Arial" w:eastAsia="Arial" w:hAnsi="Arial" w:cs="Arial"/>
          <w:sz w:val="22"/>
          <w:szCs w:val="22"/>
        </w:rPr>
        <w:t xml:space="preserve"> ponto aprovado com oito votos favoráveis e uma abstenção.</w:t>
      </w:r>
      <w:r w:rsidR="00932E25">
        <w:rPr>
          <w:rFonts w:ascii="Arial" w:eastAsia="Arial" w:hAnsi="Arial" w:cs="Arial"/>
          <w:sz w:val="22"/>
          <w:szCs w:val="22"/>
        </w:rPr>
        <w:t xml:space="preserve"> </w:t>
      </w:r>
      <w:r w:rsidR="00932E25" w:rsidRPr="00932E25">
        <w:rPr>
          <w:rFonts w:ascii="Arial" w:eastAsia="Arial" w:hAnsi="Arial" w:cs="Arial"/>
          <w:b/>
          <w:sz w:val="22"/>
          <w:szCs w:val="22"/>
        </w:rPr>
        <w:t>Quarto Ponto do CONSEPE</w:t>
      </w:r>
      <w:r w:rsidR="00932E25">
        <w:rPr>
          <w:rFonts w:ascii="Arial" w:eastAsia="Arial" w:hAnsi="Arial" w:cs="Arial"/>
          <w:sz w:val="22"/>
          <w:szCs w:val="22"/>
        </w:rPr>
        <w:t xml:space="preserve">: </w:t>
      </w:r>
      <w:r w:rsidR="00932E25" w:rsidRPr="00932E25">
        <w:rPr>
          <w:rFonts w:ascii="Arial" w:eastAsia="Arial" w:hAnsi="Arial" w:cs="Arial"/>
          <w:sz w:val="22"/>
          <w:szCs w:val="22"/>
        </w:rPr>
        <w:t>Apreciação e deliberação sobre Programas Gerais de Componentes Curriculares do campus Mossoró e Caraúbas, enviado via memorando eletrônico nº 050/2020 (PROGRAD);</w:t>
      </w:r>
      <w:r w:rsidR="00C11B5D">
        <w:rPr>
          <w:rFonts w:ascii="Arial" w:eastAsia="Arial" w:hAnsi="Arial" w:cs="Arial"/>
          <w:sz w:val="22"/>
          <w:szCs w:val="22"/>
        </w:rPr>
        <w:t xml:space="preserve"> o ponto foi aprovado com três votos favoráveis e seis abstenções.</w:t>
      </w:r>
      <w:r w:rsidR="00932E25">
        <w:rPr>
          <w:rFonts w:ascii="Arial" w:eastAsia="Arial" w:hAnsi="Arial" w:cs="Arial"/>
          <w:sz w:val="22"/>
          <w:szCs w:val="22"/>
        </w:rPr>
        <w:t xml:space="preserve"> </w:t>
      </w:r>
      <w:r w:rsidR="00932E25" w:rsidRPr="00932E25">
        <w:rPr>
          <w:rFonts w:ascii="Arial" w:eastAsia="Arial" w:hAnsi="Arial" w:cs="Arial"/>
          <w:b/>
          <w:sz w:val="22"/>
          <w:szCs w:val="22"/>
        </w:rPr>
        <w:t>Quinto Ponto do CONSEPE</w:t>
      </w:r>
      <w:r w:rsidR="00932E25">
        <w:rPr>
          <w:rFonts w:ascii="Arial" w:eastAsia="Arial" w:hAnsi="Arial" w:cs="Arial"/>
          <w:sz w:val="22"/>
          <w:szCs w:val="22"/>
        </w:rPr>
        <w:t xml:space="preserve">: </w:t>
      </w:r>
      <w:r w:rsidR="00932E25" w:rsidRPr="00932E25">
        <w:rPr>
          <w:rFonts w:ascii="Arial" w:eastAsia="Arial" w:hAnsi="Arial" w:cs="Arial"/>
          <w:sz w:val="22"/>
          <w:szCs w:val="22"/>
        </w:rPr>
        <w:t>Apreciação e deliberação sobre os regulamentos do programa de pós-graduação em Engenharia Elétrica e do Mestrado Profissional em Rede Nacional em Propriedade Intelectual e Transferência de Tecnologia para Inovação (PROFNIT), enviados via memorandos eletrônicos nº 62 e 69 de 2020 (PROPPG)</w:t>
      </w:r>
      <w:r w:rsidR="005579F2">
        <w:rPr>
          <w:rFonts w:ascii="Arial" w:eastAsia="Arial" w:hAnsi="Arial" w:cs="Arial"/>
          <w:sz w:val="22"/>
          <w:szCs w:val="22"/>
        </w:rPr>
        <w:t>.</w:t>
      </w:r>
      <w:r w:rsidR="00C11B5D">
        <w:rPr>
          <w:rFonts w:ascii="Arial" w:eastAsia="Arial" w:hAnsi="Arial" w:cs="Arial"/>
          <w:sz w:val="22"/>
          <w:szCs w:val="22"/>
        </w:rPr>
        <w:t xml:space="preserve"> </w:t>
      </w:r>
      <w:r w:rsidR="005579F2">
        <w:rPr>
          <w:rFonts w:ascii="Arial" w:eastAsia="Arial" w:hAnsi="Arial" w:cs="Arial"/>
          <w:sz w:val="22"/>
          <w:szCs w:val="22"/>
        </w:rPr>
        <w:t>O</w:t>
      </w:r>
      <w:r w:rsidR="00C11B5D">
        <w:rPr>
          <w:rFonts w:ascii="Arial" w:eastAsia="Arial" w:hAnsi="Arial" w:cs="Arial"/>
          <w:sz w:val="22"/>
          <w:szCs w:val="22"/>
        </w:rPr>
        <w:t xml:space="preserve"> conselho se absteve.</w:t>
      </w:r>
      <w:r w:rsidR="00932E25">
        <w:rPr>
          <w:rFonts w:ascii="Arial" w:eastAsia="Arial" w:hAnsi="Arial" w:cs="Arial"/>
          <w:sz w:val="22"/>
          <w:szCs w:val="22"/>
        </w:rPr>
        <w:t xml:space="preserve"> </w:t>
      </w:r>
      <w:r w:rsidR="00932E25" w:rsidRPr="00932E25">
        <w:rPr>
          <w:rFonts w:ascii="Arial" w:eastAsia="Arial" w:hAnsi="Arial" w:cs="Arial"/>
          <w:b/>
          <w:sz w:val="22"/>
          <w:szCs w:val="22"/>
        </w:rPr>
        <w:t>Sexto Ponto do CONSEPE</w:t>
      </w:r>
      <w:r w:rsidR="00932E25">
        <w:rPr>
          <w:rFonts w:ascii="Arial" w:eastAsia="Arial" w:hAnsi="Arial" w:cs="Arial"/>
          <w:sz w:val="22"/>
          <w:szCs w:val="22"/>
        </w:rPr>
        <w:t>:</w:t>
      </w:r>
      <w:r w:rsidR="00932E25" w:rsidRPr="00932E25">
        <w:rPr>
          <w:rFonts w:ascii="Arial" w:eastAsia="Arial" w:hAnsi="Arial" w:cs="Arial"/>
          <w:sz w:val="22"/>
          <w:szCs w:val="22"/>
        </w:rPr>
        <w:t xml:space="preserve"> Apreciação e aprovação do Relatório Institucional Consolidado – 2019 - sobre os Grupos PET-</w:t>
      </w:r>
      <w:proofErr w:type="spellStart"/>
      <w:r w:rsidR="00932E25" w:rsidRPr="00932E25">
        <w:rPr>
          <w:rFonts w:ascii="Arial" w:eastAsia="Arial" w:hAnsi="Arial" w:cs="Arial"/>
          <w:sz w:val="22"/>
          <w:szCs w:val="22"/>
        </w:rPr>
        <w:t>Ufersa</w:t>
      </w:r>
      <w:proofErr w:type="spellEnd"/>
      <w:r w:rsidR="00932E25" w:rsidRPr="00932E25">
        <w:rPr>
          <w:rFonts w:ascii="Arial" w:eastAsia="Arial" w:hAnsi="Arial" w:cs="Arial"/>
          <w:sz w:val="22"/>
          <w:szCs w:val="22"/>
        </w:rPr>
        <w:t>, enviado via memorando eletrônico nº 051/2020 (PROGRAD)</w:t>
      </w:r>
      <w:r w:rsidR="005579F2">
        <w:rPr>
          <w:rFonts w:ascii="Arial" w:eastAsia="Arial" w:hAnsi="Arial" w:cs="Arial"/>
          <w:sz w:val="22"/>
          <w:szCs w:val="22"/>
        </w:rPr>
        <w:t>. O</w:t>
      </w:r>
      <w:r w:rsidR="00C11B5D">
        <w:rPr>
          <w:rFonts w:ascii="Arial" w:eastAsia="Arial" w:hAnsi="Arial" w:cs="Arial"/>
          <w:sz w:val="22"/>
          <w:szCs w:val="22"/>
        </w:rPr>
        <w:t xml:space="preserve"> conselho se absteve. </w:t>
      </w:r>
      <w:r w:rsidR="00AE1A0C" w:rsidRPr="00AE1A0C">
        <w:rPr>
          <w:rFonts w:ascii="Arial" w:eastAsia="Arial" w:hAnsi="Arial" w:cs="Arial"/>
          <w:b/>
          <w:sz w:val="22"/>
          <w:szCs w:val="22"/>
        </w:rPr>
        <w:t xml:space="preserve">Sétimo </w:t>
      </w:r>
      <w:r w:rsidR="00932E25" w:rsidRPr="00AE1A0C">
        <w:rPr>
          <w:rFonts w:ascii="Arial" w:eastAsia="Arial" w:hAnsi="Arial" w:cs="Arial"/>
          <w:b/>
          <w:sz w:val="22"/>
          <w:szCs w:val="22"/>
        </w:rPr>
        <w:t>Ponto do CONSEPE</w:t>
      </w:r>
      <w:r w:rsidR="00932E25">
        <w:rPr>
          <w:rFonts w:ascii="Arial" w:eastAsia="Arial" w:hAnsi="Arial" w:cs="Arial"/>
          <w:sz w:val="22"/>
          <w:szCs w:val="22"/>
        </w:rPr>
        <w:t xml:space="preserve">: </w:t>
      </w:r>
      <w:r w:rsidR="005579F2">
        <w:rPr>
          <w:rFonts w:ascii="Arial" w:eastAsia="Arial" w:hAnsi="Arial" w:cs="Arial"/>
          <w:sz w:val="22"/>
          <w:szCs w:val="22"/>
        </w:rPr>
        <w:t>a</w:t>
      </w:r>
      <w:r w:rsidR="00932E25" w:rsidRPr="00932E25">
        <w:rPr>
          <w:rFonts w:ascii="Arial" w:eastAsia="Arial" w:hAnsi="Arial" w:cs="Arial"/>
          <w:sz w:val="22"/>
          <w:szCs w:val="22"/>
        </w:rPr>
        <w:t>preciação e deliberação sobre recurso acerca do processo nº 23091.002037/2020-93 de Revalidação do Diploma do candidato Júnior Alcântara da Silva do curso de Administração;</w:t>
      </w:r>
      <w:r w:rsidR="002B2376">
        <w:rPr>
          <w:rFonts w:ascii="Arial" w:eastAsia="Arial" w:hAnsi="Arial" w:cs="Arial"/>
          <w:sz w:val="22"/>
          <w:szCs w:val="22"/>
        </w:rPr>
        <w:t xml:space="preserve"> depois de algumas discussões, o ponto não foi aprovado com cinco votos contrário</w:t>
      </w:r>
      <w:r w:rsidR="00605AA4">
        <w:rPr>
          <w:rFonts w:ascii="Arial" w:eastAsia="Arial" w:hAnsi="Arial" w:cs="Arial"/>
          <w:sz w:val="22"/>
          <w:szCs w:val="22"/>
        </w:rPr>
        <w:t>s</w:t>
      </w:r>
      <w:r w:rsidR="002B2376">
        <w:rPr>
          <w:rFonts w:ascii="Arial" w:eastAsia="Arial" w:hAnsi="Arial" w:cs="Arial"/>
          <w:sz w:val="22"/>
          <w:szCs w:val="22"/>
        </w:rPr>
        <w:t xml:space="preserve"> e quatro abstenções.</w:t>
      </w:r>
      <w:r w:rsidR="00932E25">
        <w:rPr>
          <w:rFonts w:ascii="Arial" w:eastAsia="Arial" w:hAnsi="Arial" w:cs="Arial"/>
          <w:sz w:val="22"/>
          <w:szCs w:val="22"/>
        </w:rPr>
        <w:t xml:space="preserve"> </w:t>
      </w:r>
      <w:r w:rsidR="00AE1A0C" w:rsidRPr="00AE1A0C">
        <w:rPr>
          <w:rFonts w:ascii="Arial" w:eastAsia="Arial" w:hAnsi="Arial" w:cs="Arial"/>
          <w:b/>
          <w:sz w:val="22"/>
          <w:szCs w:val="22"/>
        </w:rPr>
        <w:t>Oitavo Ponto do CONSEPE</w:t>
      </w:r>
      <w:r w:rsidR="00AE1A0C">
        <w:rPr>
          <w:rFonts w:ascii="Arial" w:eastAsia="Arial" w:hAnsi="Arial" w:cs="Arial"/>
          <w:sz w:val="22"/>
          <w:szCs w:val="22"/>
        </w:rPr>
        <w:t xml:space="preserve">: </w:t>
      </w:r>
      <w:r w:rsidR="002F319E">
        <w:rPr>
          <w:rFonts w:ascii="Arial" w:eastAsia="Arial" w:hAnsi="Arial" w:cs="Arial"/>
          <w:sz w:val="22"/>
          <w:szCs w:val="22"/>
        </w:rPr>
        <w:t>a</w:t>
      </w:r>
      <w:r w:rsidR="00AE1A0C" w:rsidRPr="00AE1A0C">
        <w:rPr>
          <w:rFonts w:ascii="Arial" w:eastAsia="Arial" w:hAnsi="Arial" w:cs="Arial"/>
          <w:sz w:val="22"/>
          <w:szCs w:val="22"/>
        </w:rPr>
        <w:t xml:space="preserve">preciação e deliberação sobre minuta de resolução que regulamenta a oferta de disciplinas na modalidade à distância nos cursos de graduação presenciais da </w:t>
      </w:r>
      <w:proofErr w:type="spellStart"/>
      <w:r w:rsidR="00AE1A0C" w:rsidRPr="00AE1A0C">
        <w:rPr>
          <w:rFonts w:ascii="Arial" w:eastAsia="Arial" w:hAnsi="Arial" w:cs="Arial"/>
          <w:sz w:val="22"/>
          <w:szCs w:val="22"/>
        </w:rPr>
        <w:t>Ufersa</w:t>
      </w:r>
      <w:proofErr w:type="spellEnd"/>
      <w:r w:rsidR="00FE0102">
        <w:rPr>
          <w:rFonts w:ascii="Arial" w:eastAsia="Arial" w:hAnsi="Arial" w:cs="Arial"/>
          <w:sz w:val="22"/>
          <w:szCs w:val="22"/>
        </w:rPr>
        <w:t>.</w:t>
      </w:r>
      <w:r w:rsidR="00396D3C">
        <w:rPr>
          <w:rFonts w:ascii="Arial" w:eastAsia="Arial" w:hAnsi="Arial" w:cs="Arial"/>
          <w:sz w:val="22"/>
          <w:szCs w:val="22"/>
        </w:rPr>
        <w:t xml:space="preserve"> </w:t>
      </w:r>
      <w:r w:rsidR="00441D6C">
        <w:rPr>
          <w:rFonts w:ascii="Arial" w:eastAsia="Arial" w:hAnsi="Arial" w:cs="Arial"/>
          <w:sz w:val="22"/>
          <w:szCs w:val="22"/>
        </w:rPr>
        <w:t xml:space="preserve">O presidente do conselho fez a leitura do texto da norma e explicou que o texto pode ser aprovado sem alterações ou com alterações ou não </w:t>
      </w:r>
      <w:r w:rsidR="002F319E">
        <w:rPr>
          <w:rFonts w:ascii="Arial" w:eastAsia="Arial" w:hAnsi="Arial" w:cs="Arial"/>
          <w:sz w:val="22"/>
          <w:szCs w:val="22"/>
        </w:rPr>
        <w:t>ser aprovado</w:t>
      </w:r>
      <w:r w:rsidR="00441D6C">
        <w:rPr>
          <w:rFonts w:ascii="Arial" w:eastAsia="Arial" w:hAnsi="Arial" w:cs="Arial"/>
          <w:sz w:val="22"/>
          <w:szCs w:val="22"/>
        </w:rPr>
        <w:t xml:space="preserve">. </w:t>
      </w:r>
      <w:r w:rsidR="00396D3C">
        <w:rPr>
          <w:rFonts w:ascii="Arial" w:eastAsia="Arial" w:hAnsi="Arial" w:cs="Arial"/>
          <w:sz w:val="22"/>
          <w:szCs w:val="22"/>
        </w:rPr>
        <w:t xml:space="preserve">O conselheiro </w:t>
      </w:r>
      <w:proofErr w:type="spellStart"/>
      <w:r w:rsidR="00396D3C" w:rsidRPr="00FE0102">
        <w:rPr>
          <w:rFonts w:ascii="Arial" w:eastAsia="Arial" w:hAnsi="Arial" w:cs="Arial"/>
          <w:b/>
          <w:sz w:val="22"/>
          <w:szCs w:val="22"/>
        </w:rPr>
        <w:t>Carmelindo</w:t>
      </w:r>
      <w:proofErr w:type="spellEnd"/>
      <w:r w:rsidR="00396D3C" w:rsidRPr="00FE0102">
        <w:rPr>
          <w:rFonts w:ascii="Arial" w:eastAsia="Arial" w:hAnsi="Arial" w:cs="Arial"/>
          <w:b/>
          <w:sz w:val="22"/>
          <w:szCs w:val="22"/>
        </w:rPr>
        <w:t xml:space="preserve"> Rodrigues da Silva</w:t>
      </w:r>
      <w:r w:rsidR="00396D3C">
        <w:rPr>
          <w:rFonts w:ascii="Arial" w:eastAsia="Arial" w:hAnsi="Arial" w:cs="Arial"/>
          <w:sz w:val="22"/>
          <w:szCs w:val="22"/>
        </w:rPr>
        <w:t xml:space="preserve"> trouxe um encaminhamento do departamento </w:t>
      </w:r>
      <w:r w:rsidR="002F319E">
        <w:rPr>
          <w:rFonts w:ascii="Arial" w:eastAsia="Arial" w:hAnsi="Arial" w:cs="Arial"/>
          <w:sz w:val="22"/>
          <w:szCs w:val="22"/>
        </w:rPr>
        <w:t>de Ciências Humanas para retirada</w:t>
      </w:r>
      <w:r w:rsidR="00396D3C">
        <w:rPr>
          <w:rFonts w:ascii="Arial" w:eastAsia="Arial" w:hAnsi="Arial" w:cs="Arial"/>
          <w:sz w:val="22"/>
          <w:szCs w:val="22"/>
        </w:rPr>
        <w:t xml:space="preserve"> </w:t>
      </w:r>
      <w:r w:rsidR="002F319E">
        <w:rPr>
          <w:rFonts w:ascii="Arial" w:eastAsia="Arial" w:hAnsi="Arial" w:cs="Arial"/>
          <w:sz w:val="22"/>
          <w:szCs w:val="22"/>
        </w:rPr>
        <w:t>d</w:t>
      </w:r>
      <w:r w:rsidR="00396D3C">
        <w:rPr>
          <w:rFonts w:ascii="Arial" w:eastAsia="Arial" w:hAnsi="Arial" w:cs="Arial"/>
          <w:sz w:val="22"/>
          <w:szCs w:val="22"/>
        </w:rPr>
        <w:t xml:space="preserve">este ponto, a proposta de encaminhamento foi aprovada por unanimidade. Caso o pedido de retirada não fosse aprovada no CONSEPE, o representante deste Conselho de Centro teria total liberdade de discutir este ponto durante a reunião do </w:t>
      </w:r>
      <w:proofErr w:type="spellStart"/>
      <w:r w:rsidR="00396D3C">
        <w:rPr>
          <w:rFonts w:ascii="Arial" w:eastAsia="Arial" w:hAnsi="Arial" w:cs="Arial"/>
          <w:sz w:val="22"/>
          <w:szCs w:val="22"/>
        </w:rPr>
        <w:t>C</w:t>
      </w:r>
      <w:r w:rsidR="002F319E">
        <w:rPr>
          <w:rFonts w:ascii="Arial" w:eastAsia="Arial" w:hAnsi="Arial" w:cs="Arial"/>
          <w:sz w:val="22"/>
          <w:szCs w:val="22"/>
        </w:rPr>
        <w:t>onsepe</w:t>
      </w:r>
      <w:proofErr w:type="spellEnd"/>
      <w:r w:rsidR="00396D3C">
        <w:rPr>
          <w:rFonts w:ascii="Arial" w:eastAsia="Arial" w:hAnsi="Arial" w:cs="Arial"/>
          <w:sz w:val="22"/>
          <w:szCs w:val="22"/>
        </w:rPr>
        <w:t xml:space="preserve">. </w:t>
      </w:r>
      <w:r w:rsidR="00441D6C">
        <w:rPr>
          <w:rFonts w:ascii="Arial" w:eastAsia="Arial" w:hAnsi="Arial" w:cs="Arial"/>
          <w:sz w:val="22"/>
          <w:szCs w:val="22"/>
        </w:rPr>
        <w:t xml:space="preserve">O texto do relator foi colocado em votação e não foi aprovado com um voto favorável, três contrários e </w:t>
      </w:r>
      <w:r w:rsidR="002F319E">
        <w:rPr>
          <w:rFonts w:ascii="Arial" w:eastAsia="Arial" w:hAnsi="Arial" w:cs="Arial"/>
          <w:sz w:val="22"/>
          <w:szCs w:val="22"/>
        </w:rPr>
        <w:t>seis</w:t>
      </w:r>
      <w:r w:rsidR="00441D6C">
        <w:rPr>
          <w:rFonts w:ascii="Arial" w:eastAsia="Arial" w:hAnsi="Arial" w:cs="Arial"/>
          <w:sz w:val="22"/>
          <w:szCs w:val="22"/>
        </w:rPr>
        <w:t xml:space="preserve"> </w:t>
      </w:r>
      <w:r w:rsidR="00441D6C">
        <w:rPr>
          <w:rFonts w:ascii="Arial" w:eastAsia="Arial" w:hAnsi="Arial" w:cs="Arial"/>
          <w:sz w:val="22"/>
          <w:szCs w:val="22"/>
        </w:rPr>
        <w:lastRenderedPageBreak/>
        <w:t>abstenç</w:t>
      </w:r>
      <w:r w:rsidR="002F319E">
        <w:rPr>
          <w:rFonts w:ascii="Arial" w:eastAsia="Arial" w:hAnsi="Arial" w:cs="Arial"/>
          <w:sz w:val="22"/>
          <w:szCs w:val="22"/>
        </w:rPr>
        <w:t>ões</w:t>
      </w:r>
      <w:r w:rsidR="00441D6C">
        <w:rPr>
          <w:rFonts w:ascii="Arial" w:eastAsia="Arial" w:hAnsi="Arial" w:cs="Arial"/>
          <w:sz w:val="22"/>
          <w:szCs w:val="22"/>
        </w:rPr>
        <w:t xml:space="preserve">. </w:t>
      </w:r>
      <w:r w:rsidR="00396D3C">
        <w:rPr>
          <w:rFonts w:ascii="Arial" w:eastAsia="Arial" w:hAnsi="Arial" w:cs="Arial"/>
          <w:sz w:val="22"/>
          <w:szCs w:val="22"/>
        </w:rPr>
        <w:t xml:space="preserve">O presidente do Conselho, </w:t>
      </w:r>
      <w:proofErr w:type="spellStart"/>
      <w:r w:rsidR="00396D3C" w:rsidRPr="00FE0102">
        <w:rPr>
          <w:rFonts w:ascii="Arial" w:eastAsia="Arial" w:hAnsi="Arial" w:cs="Arial"/>
          <w:b/>
          <w:sz w:val="22"/>
          <w:szCs w:val="22"/>
        </w:rPr>
        <w:t>Araken</w:t>
      </w:r>
      <w:proofErr w:type="spellEnd"/>
      <w:r w:rsidR="00396D3C" w:rsidRPr="00FE0102">
        <w:rPr>
          <w:rFonts w:ascii="Arial" w:eastAsia="Arial" w:hAnsi="Arial" w:cs="Arial"/>
          <w:b/>
          <w:sz w:val="22"/>
          <w:szCs w:val="22"/>
        </w:rPr>
        <w:t xml:space="preserve"> de Medeiros Santos</w:t>
      </w:r>
      <w:r w:rsidR="00396D3C">
        <w:rPr>
          <w:rFonts w:ascii="Arial" w:eastAsia="Arial" w:hAnsi="Arial" w:cs="Arial"/>
          <w:sz w:val="22"/>
          <w:szCs w:val="22"/>
        </w:rPr>
        <w:t xml:space="preserve"> falou que se equivocou </w:t>
      </w:r>
      <w:r w:rsidR="00441D6C">
        <w:rPr>
          <w:rFonts w:ascii="Arial" w:eastAsia="Arial" w:hAnsi="Arial" w:cs="Arial"/>
          <w:sz w:val="22"/>
          <w:szCs w:val="22"/>
        </w:rPr>
        <w:t>e</w:t>
      </w:r>
      <w:r w:rsidR="00396D3C">
        <w:rPr>
          <w:rFonts w:ascii="Arial" w:eastAsia="Arial" w:hAnsi="Arial" w:cs="Arial"/>
          <w:sz w:val="22"/>
          <w:szCs w:val="22"/>
        </w:rPr>
        <w:t xml:space="preserve"> não enviar o pedido de inclusão do ponto: indicação para receber Medalha de Mérito Administrativo de acordo com o memorando </w:t>
      </w:r>
      <w:r w:rsidR="00441D6C">
        <w:rPr>
          <w:rFonts w:ascii="Arial" w:eastAsia="Arial" w:hAnsi="Arial" w:cs="Arial"/>
          <w:sz w:val="22"/>
          <w:szCs w:val="22"/>
        </w:rPr>
        <w:t>circular Nº 23/2020 – GR</w:t>
      </w:r>
      <w:r w:rsidR="00396D3C">
        <w:rPr>
          <w:rFonts w:ascii="Arial" w:eastAsia="Arial" w:hAnsi="Arial" w:cs="Arial"/>
          <w:sz w:val="22"/>
          <w:szCs w:val="22"/>
        </w:rPr>
        <w:t xml:space="preserve">. O </w:t>
      </w:r>
      <w:r w:rsidR="00441D6C">
        <w:rPr>
          <w:rFonts w:ascii="Arial" w:eastAsia="Arial" w:hAnsi="Arial" w:cs="Arial"/>
          <w:sz w:val="22"/>
          <w:szCs w:val="22"/>
        </w:rPr>
        <w:t xml:space="preserve">pedido </w:t>
      </w:r>
      <w:r w:rsidR="00396D3C">
        <w:rPr>
          <w:rFonts w:ascii="Arial" w:eastAsia="Arial" w:hAnsi="Arial" w:cs="Arial"/>
          <w:sz w:val="22"/>
          <w:szCs w:val="22"/>
        </w:rPr>
        <w:t xml:space="preserve">de incluir </w:t>
      </w:r>
      <w:r w:rsidR="004639A9">
        <w:rPr>
          <w:rFonts w:ascii="Arial" w:eastAsia="Arial" w:hAnsi="Arial" w:cs="Arial"/>
          <w:sz w:val="22"/>
          <w:szCs w:val="22"/>
        </w:rPr>
        <w:t xml:space="preserve">e discutir </w:t>
      </w:r>
      <w:r w:rsidR="00396D3C">
        <w:rPr>
          <w:rFonts w:ascii="Arial" w:eastAsia="Arial" w:hAnsi="Arial" w:cs="Arial"/>
          <w:sz w:val="22"/>
          <w:szCs w:val="22"/>
        </w:rPr>
        <w:t xml:space="preserve">o referido ponto foi colocado em votação e aprovado por unanimidade. A direção do Campus indicou os seguintes nomes, </w:t>
      </w:r>
      <w:proofErr w:type="spellStart"/>
      <w:r w:rsidR="00396D3C">
        <w:rPr>
          <w:rFonts w:ascii="Arial" w:eastAsia="Arial" w:hAnsi="Arial" w:cs="Arial"/>
          <w:sz w:val="22"/>
          <w:szCs w:val="22"/>
        </w:rPr>
        <w:t>Araken</w:t>
      </w:r>
      <w:proofErr w:type="spellEnd"/>
      <w:r w:rsidR="004639A9">
        <w:rPr>
          <w:rFonts w:ascii="Arial" w:eastAsia="Arial" w:hAnsi="Arial" w:cs="Arial"/>
          <w:sz w:val="22"/>
          <w:szCs w:val="22"/>
        </w:rPr>
        <w:t xml:space="preserve"> de Medeiros Santos</w:t>
      </w:r>
      <w:r w:rsidR="00396D3C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="00396D3C">
        <w:rPr>
          <w:rFonts w:ascii="Arial" w:eastAsia="Arial" w:hAnsi="Arial" w:cs="Arial"/>
          <w:sz w:val="22"/>
          <w:szCs w:val="22"/>
        </w:rPr>
        <w:t>Carmelindo</w:t>
      </w:r>
      <w:proofErr w:type="spellEnd"/>
      <w:r w:rsidR="004639A9">
        <w:rPr>
          <w:rFonts w:ascii="Arial" w:eastAsia="Arial" w:hAnsi="Arial" w:cs="Arial"/>
          <w:sz w:val="22"/>
          <w:szCs w:val="22"/>
        </w:rPr>
        <w:t xml:space="preserve"> Rodrigues da Silva</w:t>
      </w:r>
      <w:r w:rsidR="00396D3C">
        <w:rPr>
          <w:rFonts w:ascii="Arial" w:eastAsia="Arial" w:hAnsi="Arial" w:cs="Arial"/>
          <w:sz w:val="22"/>
          <w:szCs w:val="22"/>
        </w:rPr>
        <w:t xml:space="preserve">, </w:t>
      </w:r>
      <w:r w:rsidR="004639A9">
        <w:rPr>
          <w:rFonts w:ascii="Arial" w:eastAsia="Arial" w:hAnsi="Arial" w:cs="Arial"/>
          <w:sz w:val="22"/>
          <w:szCs w:val="22"/>
        </w:rPr>
        <w:t xml:space="preserve">Francisco </w:t>
      </w:r>
      <w:proofErr w:type="spellStart"/>
      <w:r w:rsidR="00396D3C">
        <w:rPr>
          <w:rFonts w:ascii="Arial" w:eastAsia="Arial" w:hAnsi="Arial" w:cs="Arial"/>
          <w:sz w:val="22"/>
          <w:szCs w:val="22"/>
        </w:rPr>
        <w:t>Edcarlos</w:t>
      </w:r>
      <w:proofErr w:type="spellEnd"/>
      <w:r w:rsidR="004639A9">
        <w:rPr>
          <w:rFonts w:ascii="Arial" w:eastAsia="Arial" w:hAnsi="Arial" w:cs="Arial"/>
          <w:sz w:val="22"/>
          <w:szCs w:val="22"/>
        </w:rPr>
        <w:t xml:space="preserve"> Alves Leite</w:t>
      </w:r>
      <w:r w:rsidR="00396D3C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="004639A9">
        <w:rPr>
          <w:rFonts w:ascii="Arial" w:eastAsia="Arial" w:hAnsi="Arial" w:cs="Arial"/>
          <w:sz w:val="22"/>
          <w:szCs w:val="22"/>
        </w:rPr>
        <w:t>Jacimara</w:t>
      </w:r>
      <w:proofErr w:type="spellEnd"/>
      <w:r w:rsidR="004639A9">
        <w:rPr>
          <w:rFonts w:ascii="Arial" w:eastAsia="Arial" w:hAnsi="Arial" w:cs="Arial"/>
          <w:sz w:val="22"/>
          <w:szCs w:val="22"/>
        </w:rPr>
        <w:t xml:space="preserve"> Villar </w:t>
      </w:r>
      <w:proofErr w:type="spellStart"/>
      <w:r w:rsidR="004639A9">
        <w:rPr>
          <w:rFonts w:ascii="Arial" w:eastAsia="Arial" w:hAnsi="Arial" w:cs="Arial"/>
          <w:sz w:val="22"/>
          <w:szCs w:val="22"/>
        </w:rPr>
        <w:t>Forbeloni</w:t>
      </w:r>
      <w:proofErr w:type="spellEnd"/>
      <w:r w:rsidR="004639A9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="004639A9">
        <w:rPr>
          <w:rFonts w:ascii="Arial" w:eastAsia="Arial" w:hAnsi="Arial" w:cs="Arial"/>
          <w:sz w:val="22"/>
          <w:szCs w:val="22"/>
        </w:rPr>
        <w:t>Jalmir</w:t>
      </w:r>
      <w:proofErr w:type="spellEnd"/>
      <w:r w:rsidR="004639A9">
        <w:rPr>
          <w:rFonts w:ascii="Arial" w:eastAsia="Arial" w:hAnsi="Arial" w:cs="Arial"/>
          <w:sz w:val="22"/>
          <w:szCs w:val="22"/>
        </w:rPr>
        <w:t xml:space="preserve"> Dantas de Araújo,</w:t>
      </w:r>
      <w:r w:rsidR="004639A9">
        <w:rPr>
          <w:rFonts w:ascii="Arial" w:eastAsia="Arial" w:hAnsi="Arial" w:cs="Arial"/>
          <w:sz w:val="22"/>
          <w:szCs w:val="22"/>
        </w:rPr>
        <w:t xml:space="preserve"> </w:t>
      </w:r>
      <w:r w:rsidR="00396D3C">
        <w:rPr>
          <w:rFonts w:ascii="Arial" w:eastAsia="Arial" w:hAnsi="Arial" w:cs="Arial"/>
          <w:sz w:val="22"/>
          <w:szCs w:val="22"/>
        </w:rPr>
        <w:t>Luiz Eduardo</w:t>
      </w:r>
      <w:r w:rsidR="004639A9">
        <w:rPr>
          <w:rFonts w:ascii="Arial" w:eastAsia="Arial" w:hAnsi="Arial" w:cs="Arial"/>
          <w:sz w:val="22"/>
          <w:szCs w:val="22"/>
        </w:rPr>
        <w:t xml:space="preserve"> Moura Barbalho</w:t>
      </w:r>
      <w:r w:rsidR="00396D3C">
        <w:rPr>
          <w:rFonts w:ascii="Arial" w:eastAsia="Arial" w:hAnsi="Arial" w:cs="Arial"/>
          <w:sz w:val="22"/>
          <w:szCs w:val="22"/>
        </w:rPr>
        <w:t xml:space="preserve">, </w:t>
      </w:r>
      <w:r w:rsidR="004639A9">
        <w:rPr>
          <w:rFonts w:ascii="Arial" w:eastAsia="Arial" w:hAnsi="Arial" w:cs="Arial"/>
          <w:sz w:val="22"/>
          <w:szCs w:val="22"/>
        </w:rPr>
        <w:t>Joselito Medeiros de Freitas Cavalcante</w:t>
      </w:r>
      <w:r w:rsidR="002F319E">
        <w:rPr>
          <w:rFonts w:ascii="Arial" w:eastAsia="Arial" w:hAnsi="Arial" w:cs="Arial"/>
          <w:sz w:val="22"/>
          <w:szCs w:val="22"/>
        </w:rPr>
        <w:t xml:space="preserve"> e</w:t>
      </w:r>
      <w:r w:rsidR="004639A9">
        <w:rPr>
          <w:rFonts w:ascii="Arial" w:eastAsia="Arial" w:hAnsi="Arial" w:cs="Arial"/>
          <w:sz w:val="22"/>
          <w:szCs w:val="22"/>
        </w:rPr>
        <w:t xml:space="preserve"> </w:t>
      </w:r>
      <w:r w:rsidR="00396D3C">
        <w:rPr>
          <w:rFonts w:ascii="Arial" w:eastAsia="Arial" w:hAnsi="Arial" w:cs="Arial"/>
          <w:sz w:val="22"/>
          <w:szCs w:val="22"/>
        </w:rPr>
        <w:t>Tarcísio</w:t>
      </w:r>
      <w:r w:rsidR="004639A9">
        <w:rPr>
          <w:rFonts w:ascii="Arial" w:eastAsia="Arial" w:hAnsi="Arial" w:cs="Arial"/>
          <w:sz w:val="22"/>
          <w:szCs w:val="22"/>
        </w:rPr>
        <w:t xml:space="preserve"> Elói de Andrade Junior</w:t>
      </w:r>
      <w:r w:rsidR="00396D3C">
        <w:rPr>
          <w:rFonts w:ascii="Arial" w:eastAsia="Arial" w:hAnsi="Arial" w:cs="Arial"/>
          <w:sz w:val="22"/>
          <w:szCs w:val="22"/>
        </w:rPr>
        <w:t xml:space="preserve">. </w:t>
      </w:r>
      <w:r w:rsidR="004639A9">
        <w:rPr>
          <w:rFonts w:ascii="Arial" w:eastAsia="Arial" w:hAnsi="Arial" w:cs="Arial"/>
          <w:sz w:val="22"/>
          <w:szCs w:val="22"/>
        </w:rPr>
        <w:t>O conselho decidiu pelo voto aberto e pela maioria de votos dos conselheiros, o</w:t>
      </w:r>
      <w:r w:rsidR="00396D3C">
        <w:rPr>
          <w:rFonts w:ascii="Arial" w:eastAsia="Arial" w:hAnsi="Arial" w:cs="Arial"/>
          <w:sz w:val="22"/>
          <w:szCs w:val="22"/>
        </w:rPr>
        <w:t xml:space="preserve"> nome escolhido para a indicação da Medalha de Mérito Administrativo é </w:t>
      </w:r>
      <w:r w:rsidR="004639A9">
        <w:rPr>
          <w:rFonts w:ascii="Arial" w:eastAsia="Arial" w:hAnsi="Arial" w:cs="Arial"/>
          <w:sz w:val="22"/>
          <w:szCs w:val="22"/>
        </w:rPr>
        <w:t xml:space="preserve">o professor </w:t>
      </w:r>
      <w:proofErr w:type="spellStart"/>
      <w:r w:rsidR="00396D3C" w:rsidRPr="004639A9">
        <w:rPr>
          <w:rFonts w:ascii="Arial" w:eastAsia="Arial" w:hAnsi="Arial" w:cs="Arial"/>
          <w:b/>
          <w:sz w:val="22"/>
          <w:szCs w:val="22"/>
        </w:rPr>
        <w:t>Carmelindo</w:t>
      </w:r>
      <w:proofErr w:type="spellEnd"/>
      <w:r w:rsidR="00396D3C" w:rsidRPr="004639A9">
        <w:rPr>
          <w:rFonts w:ascii="Arial" w:eastAsia="Arial" w:hAnsi="Arial" w:cs="Arial"/>
          <w:b/>
          <w:sz w:val="22"/>
          <w:szCs w:val="22"/>
        </w:rPr>
        <w:t xml:space="preserve"> Rodrigues da Silva</w:t>
      </w:r>
      <w:r w:rsidR="00396D3C">
        <w:rPr>
          <w:rFonts w:ascii="Arial" w:eastAsia="Arial" w:hAnsi="Arial" w:cs="Arial"/>
          <w:sz w:val="22"/>
          <w:szCs w:val="22"/>
        </w:rPr>
        <w:t xml:space="preserve">. </w:t>
      </w:r>
      <w:r w:rsidR="004639A9">
        <w:rPr>
          <w:rFonts w:ascii="Arial" w:eastAsia="Arial" w:hAnsi="Arial" w:cs="Arial"/>
          <w:sz w:val="22"/>
          <w:szCs w:val="22"/>
        </w:rPr>
        <w:t xml:space="preserve">O presidente do Conselho sugeriu que o professor </w:t>
      </w:r>
      <w:proofErr w:type="spellStart"/>
      <w:r w:rsidR="004639A9" w:rsidRPr="006471E7">
        <w:rPr>
          <w:rFonts w:ascii="Arial" w:eastAsia="Arial" w:hAnsi="Arial" w:cs="Arial"/>
          <w:b/>
          <w:sz w:val="22"/>
          <w:szCs w:val="22"/>
        </w:rPr>
        <w:t>Carmelindo</w:t>
      </w:r>
      <w:proofErr w:type="spellEnd"/>
      <w:r w:rsidR="004639A9" w:rsidRPr="006471E7">
        <w:rPr>
          <w:rFonts w:ascii="Arial" w:eastAsia="Arial" w:hAnsi="Arial" w:cs="Arial"/>
          <w:b/>
          <w:sz w:val="22"/>
          <w:szCs w:val="22"/>
        </w:rPr>
        <w:t xml:space="preserve"> Rodrigues da Silva</w:t>
      </w:r>
      <w:r w:rsidR="004639A9">
        <w:rPr>
          <w:rFonts w:ascii="Arial" w:eastAsia="Arial" w:hAnsi="Arial" w:cs="Arial"/>
          <w:sz w:val="22"/>
          <w:szCs w:val="22"/>
        </w:rPr>
        <w:t xml:space="preserve"> fizesse a justificativa </w:t>
      </w:r>
      <w:r w:rsidR="006471E7">
        <w:rPr>
          <w:rFonts w:ascii="Arial" w:eastAsia="Arial" w:hAnsi="Arial" w:cs="Arial"/>
          <w:sz w:val="22"/>
          <w:szCs w:val="22"/>
        </w:rPr>
        <w:t xml:space="preserve">ressaltando o motivo e história dentro do Campus Angicos pela </w:t>
      </w:r>
      <w:r w:rsidR="004639A9">
        <w:rPr>
          <w:rFonts w:ascii="Arial" w:eastAsia="Arial" w:hAnsi="Arial" w:cs="Arial"/>
          <w:sz w:val="22"/>
          <w:szCs w:val="22"/>
        </w:rPr>
        <w:t xml:space="preserve">indicação do seu nome no prazo de quarenta e oito horas para que seja apresentado a Reitoria como indicação do Campus Angicos. </w:t>
      </w:r>
      <w:r w:rsidR="00396D3C">
        <w:rPr>
          <w:rFonts w:ascii="Arial" w:eastAsia="Arial" w:hAnsi="Arial" w:cs="Arial"/>
          <w:sz w:val="22"/>
          <w:szCs w:val="22"/>
        </w:rPr>
        <w:t xml:space="preserve">Outras ocorrências: </w:t>
      </w:r>
      <w:r w:rsidR="006471E7">
        <w:rPr>
          <w:rFonts w:ascii="Arial" w:eastAsia="Arial" w:hAnsi="Arial" w:cs="Arial"/>
          <w:sz w:val="22"/>
          <w:szCs w:val="22"/>
        </w:rPr>
        <w:t xml:space="preserve"> a professora </w:t>
      </w:r>
      <w:proofErr w:type="spellStart"/>
      <w:r w:rsidR="006471E7" w:rsidRPr="006471E7">
        <w:rPr>
          <w:rFonts w:ascii="Arial" w:eastAsia="Arial" w:hAnsi="Arial" w:cs="Arial"/>
          <w:b/>
          <w:sz w:val="22"/>
          <w:szCs w:val="22"/>
        </w:rPr>
        <w:t>Thatiana</w:t>
      </w:r>
      <w:proofErr w:type="spellEnd"/>
      <w:r w:rsidR="006471E7" w:rsidRPr="006471E7">
        <w:rPr>
          <w:rFonts w:ascii="Arial" w:eastAsia="Arial" w:hAnsi="Arial" w:cs="Arial"/>
          <w:b/>
          <w:sz w:val="22"/>
          <w:szCs w:val="22"/>
        </w:rPr>
        <w:t xml:space="preserve"> Cunha Navarro Diniz</w:t>
      </w:r>
      <w:r w:rsidR="006471E7">
        <w:rPr>
          <w:rFonts w:ascii="Arial" w:eastAsia="Arial" w:hAnsi="Arial" w:cs="Arial"/>
          <w:sz w:val="22"/>
          <w:szCs w:val="22"/>
        </w:rPr>
        <w:t xml:space="preserve"> falou que a reitoria instituiu uma comissão para avaliar a situação devido a pandemia da CONVID-19 e foi decidido que a partir do dia vinte e três de março</w:t>
      </w:r>
      <w:r w:rsidR="002F319E">
        <w:rPr>
          <w:rFonts w:ascii="Arial" w:eastAsia="Arial" w:hAnsi="Arial" w:cs="Arial"/>
          <w:sz w:val="22"/>
          <w:szCs w:val="22"/>
        </w:rPr>
        <w:t>,</w:t>
      </w:r>
      <w:r w:rsidR="006471E7">
        <w:rPr>
          <w:rFonts w:ascii="Arial" w:eastAsia="Arial" w:hAnsi="Arial" w:cs="Arial"/>
          <w:sz w:val="22"/>
          <w:szCs w:val="22"/>
        </w:rPr>
        <w:t xml:space="preserve"> a manutenção do calendário acadêmico e a suspensão das atividades presenciais se necessário</w:t>
      </w:r>
      <w:r w:rsidR="002F319E">
        <w:rPr>
          <w:rFonts w:ascii="Arial" w:eastAsia="Arial" w:hAnsi="Arial" w:cs="Arial"/>
          <w:sz w:val="22"/>
          <w:szCs w:val="22"/>
        </w:rPr>
        <w:t xml:space="preserve"> e</w:t>
      </w:r>
      <w:r w:rsidR="006471E7">
        <w:rPr>
          <w:rFonts w:ascii="Arial" w:eastAsia="Arial" w:hAnsi="Arial" w:cs="Arial"/>
          <w:sz w:val="22"/>
          <w:szCs w:val="22"/>
        </w:rPr>
        <w:t xml:space="preserve"> para os servidores considerados do grupo de risco</w:t>
      </w:r>
      <w:r w:rsidR="002F319E">
        <w:rPr>
          <w:rFonts w:ascii="Arial" w:eastAsia="Arial" w:hAnsi="Arial" w:cs="Arial"/>
          <w:sz w:val="22"/>
          <w:szCs w:val="22"/>
        </w:rPr>
        <w:t>,</w:t>
      </w:r>
      <w:bookmarkStart w:id="1" w:name="_GoBack"/>
      <w:bookmarkEnd w:id="1"/>
      <w:r w:rsidR="006471E7">
        <w:rPr>
          <w:rFonts w:ascii="Arial" w:eastAsia="Arial" w:hAnsi="Arial" w:cs="Arial"/>
          <w:sz w:val="22"/>
          <w:szCs w:val="22"/>
        </w:rPr>
        <w:t xml:space="preserve"> deverão suspender suas atividades a partir do dia dezessete de março, o prazo inicial da suspensão é de trinta dias</w:t>
      </w:r>
      <w:r w:rsidR="00501489">
        <w:rPr>
          <w:rFonts w:ascii="Arial" w:eastAsia="Arial" w:hAnsi="Arial" w:cs="Arial"/>
          <w:sz w:val="22"/>
          <w:szCs w:val="22"/>
        </w:rPr>
        <w:t xml:space="preserve">, devendo essas atividades se adequarem a modalidade a distância. A referida decisão seria apreciada na próxima reunião do </w:t>
      </w:r>
      <w:proofErr w:type="spellStart"/>
      <w:r w:rsidR="00501489">
        <w:rPr>
          <w:rFonts w:ascii="Arial" w:eastAsia="Arial" w:hAnsi="Arial" w:cs="Arial"/>
          <w:sz w:val="22"/>
          <w:szCs w:val="22"/>
        </w:rPr>
        <w:t>Consepe</w:t>
      </w:r>
      <w:proofErr w:type="spellEnd"/>
      <w:r w:rsidR="006471E7">
        <w:rPr>
          <w:rFonts w:ascii="Arial" w:eastAsia="Arial" w:hAnsi="Arial" w:cs="Arial"/>
          <w:sz w:val="22"/>
          <w:szCs w:val="22"/>
        </w:rPr>
        <w:t xml:space="preserve">. </w:t>
      </w:r>
      <w:r w:rsidR="00AB7C21">
        <w:rPr>
          <w:rFonts w:ascii="Arial" w:eastAsia="Arial" w:hAnsi="Arial" w:cs="Arial"/>
          <w:sz w:val="22"/>
          <w:szCs w:val="22"/>
        </w:rPr>
        <w:t xml:space="preserve">Após o cumprimento da pauta desta reunião, o </w:t>
      </w:r>
      <w:r w:rsidR="00740769">
        <w:rPr>
          <w:rFonts w:ascii="Arial" w:eastAsia="Arial" w:hAnsi="Arial" w:cs="Arial"/>
          <w:sz w:val="22"/>
          <w:szCs w:val="22"/>
        </w:rPr>
        <w:t>Presidente</w:t>
      </w:r>
      <w:r w:rsidR="00AB7C21">
        <w:rPr>
          <w:rFonts w:ascii="Arial" w:eastAsia="Arial" w:hAnsi="Arial" w:cs="Arial"/>
          <w:sz w:val="22"/>
          <w:szCs w:val="22"/>
        </w:rPr>
        <w:t xml:space="preserve"> do </w:t>
      </w:r>
      <w:r w:rsidR="00740769">
        <w:rPr>
          <w:rFonts w:ascii="Arial" w:eastAsia="Arial" w:hAnsi="Arial" w:cs="Arial"/>
          <w:sz w:val="22"/>
          <w:szCs w:val="22"/>
        </w:rPr>
        <w:t>Conselho do centro Multidisciplinar de Angicos</w:t>
      </w:r>
      <w:r w:rsidR="00AB7C21">
        <w:rPr>
          <w:rFonts w:ascii="Arial" w:eastAsia="Arial" w:hAnsi="Arial" w:cs="Arial"/>
          <w:sz w:val="22"/>
          <w:szCs w:val="22"/>
        </w:rPr>
        <w:t xml:space="preserve">, Professor </w:t>
      </w:r>
      <w:proofErr w:type="spellStart"/>
      <w:r w:rsidR="00D62C2B" w:rsidRPr="00D62C2B">
        <w:rPr>
          <w:rFonts w:ascii="Arial" w:eastAsia="Arial" w:hAnsi="Arial" w:cs="Arial"/>
          <w:b/>
          <w:sz w:val="22"/>
          <w:szCs w:val="22"/>
        </w:rPr>
        <w:t>Araken</w:t>
      </w:r>
      <w:proofErr w:type="spellEnd"/>
      <w:r w:rsidR="00D62C2B" w:rsidRPr="00D62C2B">
        <w:rPr>
          <w:rFonts w:ascii="Arial" w:eastAsia="Arial" w:hAnsi="Arial" w:cs="Arial"/>
          <w:b/>
          <w:sz w:val="22"/>
          <w:szCs w:val="22"/>
        </w:rPr>
        <w:t xml:space="preserve"> de Medeiros Santos</w:t>
      </w:r>
      <w:r w:rsidR="00AB7C21">
        <w:rPr>
          <w:rFonts w:ascii="Arial" w:eastAsia="Arial" w:hAnsi="Arial" w:cs="Arial"/>
          <w:sz w:val="22"/>
          <w:szCs w:val="22"/>
        </w:rPr>
        <w:t xml:space="preserve"> deu por encerrada a reunião, às </w:t>
      </w:r>
      <w:r w:rsidR="006471E7">
        <w:rPr>
          <w:rFonts w:ascii="Arial" w:eastAsia="Arial" w:hAnsi="Arial" w:cs="Arial"/>
          <w:sz w:val="22"/>
          <w:szCs w:val="22"/>
        </w:rPr>
        <w:t>dezessete</w:t>
      </w:r>
      <w:r w:rsidR="00297195">
        <w:rPr>
          <w:rFonts w:ascii="Arial" w:eastAsia="Arial" w:hAnsi="Arial" w:cs="Arial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 xml:space="preserve">horas e </w:t>
      </w:r>
      <w:r w:rsidR="006471E7">
        <w:rPr>
          <w:rFonts w:ascii="Arial" w:eastAsia="Arial" w:hAnsi="Arial" w:cs="Arial"/>
          <w:sz w:val="22"/>
          <w:szCs w:val="22"/>
        </w:rPr>
        <w:t>trinta e três</w:t>
      </w:r>
      <w:r w:rsidR="00C656BA">
        <w:rPr>
          <w:rFonts w:ascii="Arial" w:eastAsia="Arial" w:hAnsi="Arial" w:cs="Arial"/>
          <w:sz w:val="22"/>
          <w:szCs w:val="22"/>
        </w:rPr>
        <w:t xml:space="preserve"> </w:t>
      </w:r>
      <w:r w:rsidR="00297195">
        <w:rPr>
          <w:rFonts w:ascii="Arial" w:eastAsia="Arial" w:hAnsi="Arial" w:cs="Arial"/>
          <w:sz w:val="22"/>
          <w:szCs w:val="22"/>
        </w:rPr>
        <w:t xml:space="preserve">minutos </w:t>
      </w:r>
      <w:r w:rsidR="00AB7C21">
        <w:rPr>
          <w:rFonts w:ascii="Arial" w:eastAsia="Arial" w:hAnsi="Arial" w:cs="Arial"/>
          <w:sz w:val="22"/>
          <w:szCs w:val="22"/>
        </w:rPr>
        <w:t xml:space="preserve">do presente dia e agradeceu a presença de todos. Estiveram presentes nesta reunião </w:t>
      </w:r>
      <w:r w:rsidR="006471E7">
        <w:rPr>
          <w:rFonts w:ascii="Arial" w:eastAsia="Arial" w:hAnsi="Arial" w:cs="Arial"/>
          <w:sz w:val="22"/>
          <w:szCs w:val="22"/>
        </w:rPr>
        <w:t xml:space="preserve">dez </w:t>
      </w:r>
      <w:r w:rsidR="00740769">
        <w:rPr>
          <w:rFonts w:ascii="Arial" w:eastAsia="Arial" w:hAnsi="Arial" w:cs="Arial"/>
          <w:sz w:val="22"/>
          <w:szCs w:val="22"/>
        </w:rPr>
        <w:t>conselheiros</w:t>
      </w:r>
      <w:r w:rsidR="00AB7C21">
        <w:rPr>
          <w:rFonts w:ascii="Arial" w:eastAsia="Arial" w:hAnsi="Arial" w:cs="Arial"/>
          <w:sz w:val="22"/>
          <w:szCs w:val="22"/>
        </w:rPr>
        <w:t xml:space="preserve">, conforme lista de presença em anexo. Para constar, eu, </w:t>
      </w:r>
      <w:r w:rsidR="00297195">
        <w:rPr>
          <w:rFonts w:ascii="Arial" w:eastAsia="Arial" w:hAnsi="Arial" w:cs="Arial"/>
          <w:sz w:val="22"/>
          <w:szCs w:val="22"/>
        </w:rPr>
        <w:t>Francisco Cesar de Souza</w:t>
      </w:r>
      <w:r w:rsidR="00AB7C21">
        <w:rPr>
          <w:rFonts w:ascii="Arial" w:eastAsia="Arial" w:hAnsi="Arial" w:cs="Arial"/>
          <w:sz w:val="22"/>
          <w:szCs w:val="22"/>
        </w:rPr>
        <w:t xml:space="preserve">, </w:t>
      </w:r>
      <w:r w:rsidR="00297195">
        <w:rPr>
          <w:rFonts w:ascii="Arial" w:eastAsia="Arial" w:hAnsi="Arial" w:cs="Arial"/>
          <w:sz w:val="22"/>
          <w:szCs w:val="22"/>
        </w:rPr>
        <w:t>Secretário Executivo</w:t>
      </w:r>
      <w:r w:rsidR="00AB7C21">
        <w:rPr>
          <w:rFonts w:ascii="Arial" w:eastAsia="Arial" w:hAnsi="Arial" w:cs="Arial"/>
          <w:sz w:val="22"/>
          <w:szCs w:val="22"/>
        </w:rPr>
        <w:t xml:space="preserve">, matrícula SIAPE nº </w:t>
      </w:r>
      <w:r w:rsidR="00297195">
        <w:rPr>
          <w:rFonts w:ascii="Arial" w:eastAsia="Arial" w:hAnsi="Arial" w:cs="Arial"/>
          <w:sz w:val="22"/>
          <w:szCs w:val="22"/>
        </w:rPr>
        <w:t>1824162</w:t>
      </w:r>
      <w:r w:rsidR="00AB7C21">
        <w:rPr>
          <w:rFonts w:ascii="Arial" w:eastAsia="Arial" w:hAnsi="Arial" w:cs="Arial"/>
          <w:sz w:val="22"/>
          <w:szCs w:val="22"/>
        </w:rPr>
        <w:t xml:space="preserve">, lavrei a presente Ata que, depois de lida, será assinada pelo </w:t>
      </w:r>
      <w:r w:rsidR="00740769">
        <w:rPr>
          <w:rFonts w:ascii="Arial" w:eastAsia="Arial" w:hAnsi="Arial" w:cs="Arial"/>
          <w:sz w:val="22"/>
          <w:szCs w:val="22"/>
        </w:rPr>
        <w:t xml:space="preserve">Presidente do Conselho do Centro Multidisciplinar de Angicos </w:t>
      </w:r>
      <w:r w:rsidR="00AB7C21">
        <w:rPr>
          <w:rFonts w:ascii="Arial" w:eastAsia="Arial" w:hAnsi="Arial" w:cs="Arial"/>
          <w:sz w:val="22"/>
          <w:szCs w:val="22"/>
        </w:rPr>
        <w:t>para que surta os fins legais.</w:t>
      </w:r>
      <w:r w:rsidR="00F26C33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 w:rsidR="00740769">
        <w:rPr>
          <w:rFonts w:ascii="Arial" w:eastAsia="Arial" w:hAnsi="Arial" w:cs="Arial"/>
          <w:sz w:val="22"/>
          <w:szCs w:val="22"/>
        </w:rPr>
        <w:t>xxxxxxxxxxxxxxxxxxxxxxxxxxxxxxxxxxxxxx</w:t>
      </w:r>
      <w:r w:rsidR="006C6D4E">
        <w:rPr>
          <w:rFonts w:ascii="Arial" w:eastAsia="Arial" w:hAnsi="Arial" w:cs="Arial"/>
          <w:sz w:val="22"/>
          <w:szCs w:val="22"/>
        </w:rPr>
        <w:t>xxxxx</w:t>
      </w:r>
      <w:proofErr w:type="spellEnd"/>
      <w:proofErr w:type="gramEnd"/>
    </w:p>
    <w:p w:rsidR="00817C5F" w:rsidRDefault="00817C5F" w:rsidP="006C6D4E">
      <w:pPr>
        <w:spacing w:line="360" w:lineRule="auto"/>
        <w:ind w:leftChars="0" w:left="0" w:firstLineChars="0" w:firstLine="0"/>
        <w:rPr>
          <w:rFonts w:ascii="Arial" w:eastAsia="Arial" w:hAnsi="Arial" w:cs="Arial"/>
          <w:color w:val="222222"/>
          <w:sz w:val="22"/>
          <w:szCs w:val="22"/>
        </w:rPr>
      </w:pPr>
    </w:p>
    <w:p w:rsidR="006C6D4E" w:rsidRDefault="006C6D4E" w:rsidP="006C6D4E">
      <w:pPr>
        <w:spacing w:line="360" w:lineRule="auto"/>
        <w:ind w:leftChars="0" w:left="0" w:firstLineChars="0" w:firstLine="0"/>
        <w:rPr>
          <w:rFonts w:ascii="Arial" w:eastAsia="Arial" w:hAnsi="Arial" w:cs="Arial"/>
          <w:color w:val="222222"/>
          <w:sz w:val="22"/>
          <w:szCs w:val="22"/>
        </w:rPr>
      </w:pPr>
    </w:p>
    <w:p w:rsidR="006C6D4E" w:rsidRDefault="006C6D4E" w:rsidP="006C6D4E">
      <w:pPr>
        <w:spacing w:line="360" w:lineRule="auto"/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:rsidR="00817C5F" w:rsidRDefault="00D62C2B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Arial" w:eastAsia="Arial" w:hAnsi="Arial" w:cs="Arial"/>
          <w:b/>
          <w:color w:val="202124"/>
        </w:rPr>
        <w:t>ARAKEN DE MEDEIROS SANTOS</w:t>
      </w:r>
    </w:p>
    <w:p w:rsidR="00817C5F" w:rsidRDefault="00340C27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Presidente do Conselho</w:t>
      </w:r>
    </w:p>
    <w:p w:rsidR="00817C5F" w:rsidRDefault="00340C27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Resolução</w:t>
      </w:r>
      <w:r w:rsidR="00AB7C21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CONSUNI/</w:t>
      </w:r>
      <w:r w:rsidR="00AB7C21">
        <w:rPr>
          <w:rFonts w:ascii="Arial" w:eastAsia="Arial" w:hAnsi="Arial" w:cs="Arial"/>
        </w:rPr>
        <w:t>UFERSA</w:t>
      </w:r>
      <w:r>
        <w:rPr>
          <w:rFonts w:ascii="Arial" w:eastAsia="Arial" w:hAnsi="Arial" w:cs="Arial"/>
        </w:rPr>
        <w:t xml:space="preserve"> N° 012</w:t>
      </w:r>
      <w:r w:rsidR="00AB7C21">
        <w:rPr>
          <w:rFonts w:ascii="Arial" w:eastAsia="Arial" w:hAnsi="Arial" w:cs="Arial"/>
        </w:rPr>
        <w:t>/201</w:t>
      </w:r>
      <w:r>
        <w:rPr>
          <w:rFonts w:ascii="Arial" w:eastAsia="Arial" w:hAnsi="Arial" w:cs="Arial"/>
        </w:rPr>
        <w:t>7</w:t>
      </w:r>
      <w:r w:rsidR="00AB7C21">
        <w:rPr>
          <w:rFonts w:ascii="Arial" w:eastAsia="Arial" w:hAnsi="Arial" w:cs="Arial"/>
        </w:rPr>
        <w:t>.</w:t>
      </w:r>
    </w:p>
    <w:sectPr w:rsidR="00817C5F" w:rsidSect="006C6D4E">
      <w:footerReference w:type="default" r:id="rId15"/>
      <w:type w:val="continuous"/>
      <w:pgSz w:w="11906" w:h="16838"/>
      <w:pgMar w:top="1418" w:right="1701" w:bottom="1418" w:left="1701" w:header="709" w:footer="709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AFD" w:rsidRDefault="00050AFD">
      <w:pPr>
        <w:spacing w:line="240" w:lineRule="auto"/>
        <w:ind w:left="0" w:hanging="2"/>
      </w:pPr>
      <w:r>
        <w:separator/>
      </w:r>
    </w:p>
  </w:endnote>
  <w:endnote w:type="continuationSeparator" w:id="0">
    <w:p w:rsidR="00050AFD" w:rsidRDefault="00050AF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4A7" w:rsidRDefault="004B24A7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 w:val="16"/>
        <w:szCs w:val="16"/>
      </w:rPr>
    </w:pPr>
    <w:r w:rsidRPr="00F26C33">
      <w:rPr>
        <w:b/>
        <w:sz w:val="16"/>
        <w:szCs w:val="16"/>
      </w:rPr>
      <w:t xml:space="preserve">Página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PAGE  \* Arabic  \* MERGEFORMAT</w:instrText>
    </w:r>
    <w:r w:rsidRPr="00F26C33">
      <w:rPr>
        <w:b/>
        <w:bCs/>
        <w:sz w:val="16"/>
        <w:szCs w:val="16"/>
      </w:rPr>
      <w:fldChar w:fldCharType="separate"/>
    </w:r>
    <w:r w:rsidR="002F319E">
      <w:rPr>
        <w:b/>
        <w:bCs/>
        <w:noProof/>
        <w:sz w:val="16"/>
        <w:szCs w:val="16"/>
      </w:rPr>
      <w:t>1</w:t>
    </w:r>
    <w:r w:rsidRPr="00F26C33">
      <w:rPr>
        <w:b/>
        <w:bCs/>
        <w:sz w:val="16"/>
        <w:szCs w:val="16"/>
      </w:rPr>
      <w:fldChar w:fldCharType="end"/>
    </w:r>
    <w:r w:rsidRPr="00F26C33">
      <w:rPr>
        <w:b/>
        <w:sz w:val="16"/>
        <w:szCs w:val="16"/>
      </w:rPr>
      <w:t xml:space="preserve"> de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NUMPAGES  \* Arabic  \* MERGEFORMAT</w:instrText>
    </w:r>
    <w:r w:rsidRPr="00F26C33">
      <w:rPr>
        <w:b/>
        <w:bCs/>
        <w:sz w:val="16"/>
        <w:szCs w:val="16"/>
      </w:rPr>
      <w:fldChar w:fldCharType="separate"/>
    </w:r>
    <w:r w:rsidR="002F319E">
      <w:rPr>
        <w:b/>
        <w:bCs/>
        <w:noProof/>
        <w:sz w:val="16"/>
        <w:szCs w:val="16"/>
      </w:rPr>
      <w:t>5</w:t>
    </w:r>
    <w:r w:rsidRPr="00F26C33">
      <w:rPr>
        <w:b/>
        <w:bCs/>
        <w:sz w:val="16"/>
        <w:szCs w:val="16"/>
      </w:rPr>
      <w:fldChar w:fldCharType="end"/>
    </w:r>
    <w:r>
      <w:rPr>
        <w:b/>
        <w:bCs/>
        <w:sz w:val="16"/>
        <w:szCs w:val="16"/>
      </w:rPr>
      <w:t xml:space="preserve">                      </w:t>
    </w:r>
    <w:r w:rsidR="00CB3ADB">
      <w:rPr>
        <w:b/>
        <w:sz w:val="16"/>
        <w:szCs w:val="16"/>
      </w:rPr>
      <w:t>2</w:t>
    </w:r>
    <w:r>
      <w:rPr>
        <w:b/>
        <w:color w:val="000000"/>
        <w:sz w:val="16"/>
        <w:szCs w:val="16"/>
      </w:rPr>
      <w:t xml:space="preserve">ª REUNIÃO </w:t>
    </w:r>
    <w:r w:rsidR="007B6715">
      <w:rPr>
        <w:b/>
        <w:color w:val="000000"/>
        <w:sz w:val="16"/>
        <w:szCs w:val="16"/>
      </w:rPr>
      <w:t>ORD</w:t>
    </w:r>
    <w:r>
      <w:rPr>
        <w:b/>
        <w:color w:val="000000"/>
        <w:sz w:val="16"/>
        <w:szCs w:val="16"/>
      </w:rPr>
      <w:t xml:space="preserve">. </w:t>
    </w:r>
    <w:r w:rsidR="000F6EFB">
      <w:rPr>
        <w:b/>
        <w:color w:val="000000"/>
        <w:sz w:val="16"/>
        <w:szCs w:val="16"/>
      </w:rPr>
      <w:t>CMA</w:t>
    </w:r>
    <w:r>
      <w:rPr>
        <w:b/>
        <w:sz w:val="16"/>
        <w:szCs w:val="16"/>
      </w:rPr>
      <w:t xml:space="preserve"> - </w:t>
    </w:r>
    <w:r w:rsidR="00CB3ADB">
      <w:rPr>
        <w:b/>
        <w:sz w:val="16"/>
        <w:szCs w:val="16"/>
      </w:rPr>
      <w:t>1</w:t>
    </w:r>
    <w:r w:rsidR="007B6715">
      <w:rPr>
        <w:b/>
        <w:sz w:val="16"/>
        <w:szCs w:val="16"/>
      </w:rPr>
      <w:t>6</w:t>
    </w:r>
    <w:r>
      <w:rPr>
        <w:b/>
        <w:color w:val="000000"/>
        <w:sz w:val="16"/>
        <w:szCs w:val="16"/>
      </w:rPr>
      <w:t>.</w:t>
    </w:r>
    <w:r w:rsidR="00CB3ADB">
      <w:rPr>
        <w:b/>
        <w:sz w:val="16"/>
        <w:szCs w:val="16"/>
      </w:rPr>
      <w:t>03</w:t>
    </w:r>
    <w:r>
      <w:rPr>
        <w:b/>
        <w:color w:val="000000"/>
        <w:sz w:val="16"/>
        <w:szCs w:val="16"/>
      </w:rPr>
      <w:t>.20</w:t>
    </w:r>
    <w:r w:rsidR="00CB3ADB">
      <w:rPr>
        <w:b/>
        <w:color w:val="000000"/>
        <w:sz w:val="16"/>
        <w:szCs w:val="16"/>
      </w:rPr>
      <w:t>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4A7" w:rsidRDefault="004B24A7">
    <w:pPr>
      <w:pStyle w:val="Rodap"/>
      <w:ind w:left="0" w:hanging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 w:val="16"/>
        <w:szCs w:val="16"/>
      </w:rPr>
    </w:pPr>
    <w:r w:rsidRPr="00F26C33">
      <w:rPr>
        <w:b/>
        <w:sz w:val="16"/>
        <w:szCs w:val="16"/>
      </w:rPr>
      <w:t xml:space="preserve">Página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PAGE  \* Arabic  \* MERGEFORMAT</w:instrText>
    </w:r>
    <w:r w:rsidRPr="00F26C33">
      <w:rPr>
        <w:b/>
        <w:bCs/>
        <w:sz w:val="16"/>
        <w:szCs w:val="16"/>
      </w:rPr>
      <w:fldChar w:fldCharType="separate"/>
    </w:r>
    <w:r w:rsidR="002F319E">
      <w:rPr>
        <w:b/>
        <w:bCs/>
        <w:noProof/>
        <w:sz w:val="16"/>
        <w:szCs w:val="16"/>
      </w:rPr>
      <w:t>3</w:t>
    </w:r>
    <w:r w:rsidRPr="00F26C33">
      <w:rPr>
        <w:b/>
        <w:bCs/>
        <w:sz w:val="16"/>
        <w:szCs w:val="16"/>
      </w:rPr>
      <w:fldChar w:fldCharType="end"/>
    </w:r>
    <w:r w:rsidRPr="00F26C33">
      <w:rPr>
        <w:b/>
        <w:sz w:val="16"/>
        <w:szCs w:val="16"/>
      </w:rPr>
      <w:t xml:space="preserve"> de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NUMPAGES  \* Arabic  \* MERGEFORMAT</w:instrText>
    </w:r>
    <w:r w:rsidRPr="00F26C33">
      <w:rPr>
        <w:b/>
        <w:bCs/>
        <w:sz w:val="16"/>
        <w:szCs w:val="16"/>
      </w:rPr>
      <w:fldChar w:fldCharType="separate"/>
    </w:r>
    <w:r w:rsidR="002F319E">
      <w:rPr>
        <w:b/>
        <w:bCs/>
        <w:noProof/>
        <w:sz w:val="16"/>
        <w:szCs w:val="16"/>
      </w:rPr>
      <w:t>5</w:t>
    </w:r>
    <w:r w:rsidRPr="00F26C33">
      <w:rPr>
        <w:b/>
        <w:bCs/>
        <w:sz w:val="16"/>
        <w:szCs w:val="16"/>
      </w:rPr>
      <w:fldChar w:fldCharType="end"/>
    </w:r>
    <w:r>
      <w:rPr>
        <w:b/>
        <w:bCs/>
        <w:sz w:val="16"/>
        <w:szCs w:val="16"/>
      </w:rPr>
      <w:t xml:space="preserve">                      </w:t>
    </w:r>
    <w:r w:rsidR="00297195">
      <w:rPr>
        <w:b/>
        <w:sz w:val="16"/>
        <w:szCs w:val="16"/>
      </w:rPr>
      <w:t>2</w:t>
    </w:r>
    <w:r w:rsidR="00340C27">
      <w:rPr>
        <w:b/>
        <w:color w:val="000000"/>
        <w:sz w:val="16"/>
        <w:szCs w:val="16"/>
      </w:rPr>
      <w:t xml:space="preserve">ª REUNIÃO </w:t>
    </w:r>
    <w:r w:rsidR="00AA5F00">
      <w:rPr>
        <w:b/>
        <w:color w:val="000000"/>
        <w:sz w:val="16"/>
        <w:szCs w:val="16"/>
      </w:rPr>
      <w:t>ORD</w:t>
    </w:r>
    <w:r w:rsidR="00340C27">
      <w:rPr>
        <w:b/>
        <w:color w:val="000000"/>
        <w:sz w:val="16"/>
        <w:szCs w:val="16"/>
      </w:rPr>
      <w:t>. CMA</w:t>
    </w:r>
    <w:r>
      <w:rPr>
        <w:b/>
        <w:sz w:val="16"/>
        <w:szCs w:val="16"/>
      </w:rPr>
      <w:t xml:space="preserve"> - 1</w:t>
    </w:r>
    <w:r w:rsidR="00AA5F00">
      <w:rPr>
        <w:b/>
        <w:sz w:val="16"/>
        <w:szCs w:val="16"/>
      </w:rPr>
      <w:t>6</w:t>
    </w:r>
    <w:r>
      <w:rPr>
        <w:b/>
        <w:color w:val="000000"/>
        <w:sz w:val="16"/>
        <w:szCs w:val="16"/>
      </w:rPr>
      <w:t>.</w:t>
    </w:r>
    <w:r w:rsidR="00297195">
      <w:rPr>
        <w:b/>
        <w:sz w:val="16"/>
        <w:szCs w:val="16"/>
      </w:rPr>
      <w:t>03</w:t>
    </w:r>
    <w:r>
      <w:rPr>
        <w:b/>
        <w:color w:val="000000"/>
        <w:sz w:val="16"/>
        <w:szCs w:val="16"/>
      </w:rPr>
      <w:t>.20</w:t>
    </w:r>
    <w:r w:rsidR="00297195">
      <w:rPr>
        <w:b/>
        <w:color w:val="000000"/>
        <w:sz w:val="16"/>
        <w:szCs w:val="16"/>
      </w:rPr>
      <w:t>20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 w:val="16"/>
        <w:szCs w:val="16"/>
      </w:rPr>
    </w:pPr>
    <w:r w:rsidRPr="00F26C33">
      <w:rPr>
        <w:b/>
        <w:sz w:val="16"/>
        <w:szCs w:val="16"/>
      </w:rPr>
      <w:t xml:space="preserve">Página </w:t>
    </w:r>
    <w:r>
      <w:rPr>
        <w:b/>
        <w:bCs/>
        <w:sz w:val="16"/>
        <w:szCs w:val="16"/>
      </w:rPr>
      <w:t>3</w:t>
    </w:r>
    <w:r w:rsidRPr="00F26C33">
      <w:rPr>
        <w:b/>
        <w:sz w:val="16"/>
        <w:szCs w:val="16"/>
      </w:rPr>
      <w:t xml:space="preserve"> de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NUMPAGES  \* Arabic  \* MERGEFORMAT</w:instrText>
    </w:r>
    <w:r w:rsidRPr="00F26C33">
      <w:rPr>
        <w:b/>
        <w:bCs/>
        <w:sz w:val="16"/>
        <w:szCs w:val="16"/>
      </w:rPr>
      <w:fldChar w:fldCharType="separate"/>
    </w:r>
    <w:r w:rsidR="002F319E">
      <w:rPr>
        <w:b/>
        <w:bCs/>
        <w:noProof/>
        <w:sz w:val="16"/>
        <w:szCs w:val="16"/>
      </w:rPr>
      <w:t>5</w:t>
    </w:r>
    <w:r w:rsidRPr="00F26C33">
      <w:rPr>
        <w:b/>
        <w:bCs/>
        <w:sz w:val="16"/>
        <w:szCs w:val="16"/>
      </w:rPr>
      <w:fldChar w:fldCharType="end"/>
    </w:r>
    <w:r>
      <w:rPr>
        <w:b/>
        <w:bCs/>
        <w:sz w:val="16"/>
        <w:szCs w:val="16"/>
      </w:rPr>
      <w:t xml:space="preserve">                      </w:t>
    </w:r>
    <w:r>
      <w:rPr>
        <w:b/>
        <w:sz w:val="16"/>
        <w:szCs w:val="16"/>
      </w:rPr>
      <w:t>10</w:t>
    </w:r>
    <w:r>
      <w:rPr>
        <w:b/>
        <w:color w:val="000000"/>
        <w:sz w:val="16"/>
        <w:szCs w:val="16"/>
      </w:rPr>
      <w:t>ª REUNIÃO ORD. DENGE</w:t>
    </w:r>
    <w:r>
      <w:rPr>
        <w:b/>
        <w:sz w:val="16"/>
        <w:szCs w:val="16"/>
      </w:rPr>
      <w:t xml:space="preserve"> - 17</w:t>
    </w:r>
    <w:r>
      <w:rPr>
        <w:b/>
        <w:color w:val="000000"/>
        <w:sz w:val="16"/>
        <w:szCs w:val="16"/>
      </w:rPr>
      <w:t>.</w:t>
    </w:r>
    <w:r>
      <w:rPr>
        <w:b/>
        <w:sz w:val="16"/>
        <w:szCs w:val="16"/>
      </w:rPr>
      <w:t>10</w:t>
    </w:r>
    <w:r>
      <w:rPr>
        <w:b/>
        <w:color w:val="000000"/>
        <w:sz w:val="16"/>
        <w:szCs w:val="16"/>
      </w:rPr>
      <w:t>.2019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AFD" w:rsidRDefault="00050AFD">
      <w:pPr>
        <w:spacing w:line="240" w:lineRule="auto"/>
        <w:ind w:left="0" w:hanging="2"/>
      </w:pPr>
      <w:r>
        <w:separator/>
      </w:r>
    </w:p>
  </w:footnote>
  <w:footnote w:type="continuationSeparator" w:id="0">
    <w:p w:rsidR="00050AFD" w:rsidRDefault="00050AF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4A7" w:rsidRDefault="004B24A7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4A7" w:rsidRDefault="00F8209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21FF204D" wp14:editId="5387017D">
          <wp:simplePos x="0" y="0"/>
          <wp:positionH relativeFrom="column">
            <wp:posOffset>-1075331</wp:posOffset>
          </wp:positionH>
          <wp:positionV relativeFrom="page">
            <wp:posOffset>7317</wp:posOffset>
          </wp:positionV>
          <wp:extent cx="7635600" cy="10800000"/>
          <wp:effectExtent l="0" t="0" r="381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 - CM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600" cy="10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6EFB">
      <w:rPr>
        <w:noProof/>
        <w:color w:val="000000"/>
      </w:rPr>
      <w:drawing>
        <wp:inline distT="0" distB="0" distL="0" distR="0" wp14:anchorId="7D50F83D" wp14:editId="26504894">
          <wp:extent cx="771525" cy="118712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fersa pn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77837" cy="1196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MINISTÉRIO DA EDUCAÇÃO</w:t>
    </w:r>
  </w:p>
  <w:p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color w:val="000000"/>
      </w:rPr>
      <w:t>UNIVERSIDADE FEDERAL RURAL DO SEMI-ÁRIDO</w:t>
    </w:r>
  </w:p>
  <w:p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22"/>
        <w:szCs w:val="22"/>
      </w:rPr>
    </w:pPr>
    <w:r w:rsidRPr="00A63E5E">
      <w:rPr>
        <w:rFonts w:ascii="Arial" w:eastAsia="Arial" w:hAnsi="Arial" w:cs="Arial"/>
        <w:color w:val="000000"/>
        <w:sz w:val="22"/>
        <w:szCs w:val="22"/>
      </w:rPr>
      <w:t xml:space="preserve">CONSELHO DO CENTRO MULTIDICIPLINAR DE ANGICOS </w:t>
    </w:r>
  </w:p>
  <w:p w:rsidR="00CB3ADB" w:rsidRDefault="00CB3AD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4A7" w:rsidRDefault="004B24A7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C5F"/>
    <w:rsid w:val="00030E7F"/>
    <w:rsid w:val="00050AFD"/>
    <w:rsid w:val="000F5933"/>
    <w:rsid w:val="000F6EFB"/>
    <w:rsid w:val="00106255"/>
    <w:rsid w:val="001851BA"/>
    <w:rsid w:val="001E4B58"/>
    <w:rsid w:val="00210FE0"/>
    <w:rsid w:val="00225550"/>
    <w:rsid w:val="00294201"/>
    <w:rsid w:val="00297195"/>
    <w:rsid w:val="002B2376"/>
    <w:rsid w:val="002D50BD"/>
    <w:rsid w:val="002F319E"/>
    <w:rsid w:val="00340C27"/>
    <w:rsid w:val="00355C1A"/>
    <w:rsid w:val="00356B54"/>
    <w:rsid w:val="00365382"/>
    <w:rsid w:val="00366AE7"/>
    <w:rsid w:val="00396D3C"/>
    <w:rsid w:val="003A3BE2"/>
    <w:rsid w:val="00441D6C"/>
    <w:rsid w:val="00444CFF"/>
    <w:rsid w:val="004639A9"/>
    <w:rsid w:val="00463B83"/>
    <w:rsid w:val="004968B1"/>
    <w:rsid w:val="004B24A7"/>
    <w:rsid w:val="004E4490"/>
    <w:rsid w:val="00501489"/>
    <w:rsid w:val="00516A13"/>
    <w:rsid w:val="005579F2"/>
    <w:rsid w:val="005D45CC"/>
    <w:rsid w:val="005E0F4C"/>
    <w:rsid w:val="00605AA4"/>
    <w:rsid w:val="006471E7"/>
    <w:rsid w:val="006565B7"/>
    <w:rsid w:val="0068109F"/>
    <w:rsid w:val="00697FE3"/>
    <w:rsid w:val="006C5D6B"/>
    <w:rsid w:val="006C6D4E"/>
    <w:rsid w:val="006E435D"/>
    <w:rsid w:val="00740769"/>
    <w:rsid w:val="007B1BE7"/>
    <w:rsid w:val="007B3C40"/>
    <w:rsid w:val="007B6715"/>
    <w:rsid w:val="007C6527"/>
    <w:rsid w:val="007E6E5F"/>
    <w:rsid w:val="007F0C38"/>
    <w:rsid w:val="00814583"/>
    <w:rsid w:val="00817C5F"/>
    <w:rsid w:val="0083294C"/>
    <w:rsid w:val="00847878"/>
    <w:rsid w:val="00853023"/>
    <w:rsid w:val="0089239B"/>
    <w:rsid w:val="009123C8"/>
    <w:rsid w:val="00917BAF"/>
    <w:rsid w:val="00932E25"/>
    <w:rsid w:val="0096362B"/>
    <w:rsid w:val="00963986"/>
    <w:rsid w:val="009E3F1E"/>
    <w:rsid w:val="00A63E5E"/>
    <w:rsid w:val="00A931BC"/>
    <w:rsid w:val="00AA5F00"/>
    <w:rsid w:val="00AB7C21"/>
    <w:rsid w:val="00AE1A0C"/>
    <w:rsid w:val="00B31A0C"/>
    <w:rsid w:val="00B7166E"/>
    <w:rsid w:val="00BC4763"/>
    <w:rsid w:val="00C11B5D"/>
    <w:rsid w:val="00C33F73"/>
    <w:rsid w:val="00C64F95"/>
    <w:rsid w:val="00C656BA"/>
    <w:rsid w:val="00C84826"/>
    <w:rsid w:val="00CB3ADB"/>
    <w:rsid w:val="00CC5B73"/>
    <w:rsid w:val="00CF36EB"/>
    <w:rsid w:val="00D0492B"/>
    <w:rsid w:val="00D62C2B"/>
    <w:rsid w:val="00EE2AC9"/>
    <w:rsid w:val="00EF790C"/>
    <w:rsid w:val="00F251C7"/>
    <w:rsid w:val="00F26C33"/>
    <w:rsid w:val="00F422BE"/>
    <w:rsid w:val="00F82099"/>
    <w:rsid w:val="00FE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E94FB2-CF90-46F6-82E3-670A95DA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</w:style>
  <w:style w:type="paragraph" w:styleId="Rodap">
    <w:name w:val="footer"/>
    <w:basedOn w:val="Normal"/>
    <w:uiPriority w:val="99"/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pPr>
      <w:ind w:firstLine="708"/>
      <w:jc w:val="both"/>
    </w:pPr>
    <w:rPr>
      <w:sz w:val="28"/>
      <w:szCs w:val="20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rPr>
      <w:rFonts w:ascii="Courier New" w:hAnsi="Courier New" w:cs="Courier New"/>
      <w:sz w:val="20"/>
      <w:szCs w:val="20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pPr>
      <w:ind w:left="720"/>
      <w:contextualSpacing/>
    </w:p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suppressAutoHyphens w:val="0"/>
      <w:jc w:val="center"/>
    </w:pPr>
    <w:rPr>
      <w:b/>
      <w:bCs/>
      <w:lang w:eastAsia="ar-SA"/>
    </w:rPr>
  </w:style>
  <w:style w:type="paragraph" w:styleId="Corpodetexto">
    <w:name w:val="Body Text"/>
    <w:basedOn w:val="Normal"/>
    <w:pPr>
      <w:suppressAutoHyphens w:val="0"/>
      <w:spacing w:after="120"/>
    </w:pPr>
    <w:rPr>
      <w:lang w:eastAsia="ar-SA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odapChar">
    <w:name w:val="Rodapé Ch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</w:style>
  <w:style w:type="character" w:styleId="Nmerodelinha">
    <w:name w:val="lin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vMIM8aRMzOqpe59AhJQHARy9fg==">AMUW2mVsy19owzn787jULRxI06CQYSpuex0PwssvKX6zWODY3yqsBS7oi+riUB+lvKMXDUs+UMAQcu20Uhd49ySoIAAofGkKIWgZlge9RBr7U/MeCuK5PCMKmsg1l40YpWnbTF0BcGed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793F803-B4C2-4F4D-941D-7016C1739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2289</TotalTime>
  <Pages>5</Pages>
  <Words>1505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Cesar</cp:lastModifiedBy>
  <cp:revision>52</cp:revision>
  <cp:lastPrinted>2020-03-12T19:38:00Z</cp:lastPrinted>
  <dcterms:created xsi:type="dcterms:W3CDTF">2019-05-23T19:31:00Z</dcterms:created>
  <dcterms:modified xsi:type="dcterms:W3CDTF">2020-03-24T18:26:00Z</dcterms:modified>
</cp:coreProperties>
</file>